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36" w:rsidRPr="004A70CA" w:rsidRDefault="004A70CA">
      <w:pPr>
        <w:rPr>
          <w:rFonts w:eastAsia="Times New Roman" w:cs="Arial"/>
          <w:b/>
          <w:bCs/>
          <w:kern w:val="36"/>
          <w:sz w:val="32"/>
          <w:szCs w:val="32"/>
          <w:lang w:eastAsia="en-GB"/>
        </w:rPr>
      </w:pPr>
      <w:r w:rsidRPr="004A70CA">
        <w:rPr>
          <w:rFonts w:eastAsia="Times New Roman" w:cs="Arial"/>
          <w:b/>
          <w:bCs/>
          <w:kern w:val="36"/>
          <w:sz w:val="32"/>
          <w:szCs w:val="32"/>
          <w:lang w:eastAsia="en-GB"/>
        </w:rPr>
        <w:t>Buckinghamshire New University</w:t>
      </w:r>
    </w:p>
    <w:p w:rsidR="004A70CA" w:rsidRDefault="004A70CA">
      <w:pPr>
        <w:rPr>
          <w:rFonts w:ascii="Times New Roman" w:eastAsia="Times New Roman" w:hAnsi="Times New Roman" w:cs="Times New Roman"/>
          <w:b/>
          <w:bCs/>
          <w:kern w:val="36"/>
          <w:sz w:val="28"/>
          <w:szCs w:val="28"/>
          <w:lang w:eastAsia="en-GB"/>
        </w:rPr>
      </w:pPr>
    </w:p>
    <w:p w:rsidR="004A70CA" w:rsidRPr="004A70CA" w:rsidRDefault="004A70CA" w:rsidP="004A70CA">
      <w:pPr>
        <w:spacing w:before="100" w:beforeAutospacing="1" w:after="100" w:afterAutospacing="1" w:line="240" w:lineRule="auto"/>
        <w:outlineLvl w:val="0"/>
        <w:rPr>
          <w:rFonts w:eastAsia="Times New Roman" w:cs="Arial"/>
          <w:b/>
          <w:bCs/>
          <w:kern w:val="36"/>
          <w:sz w:val="28"/>
          <w:szCs w:val="28"/>
          <w:lang w:eastAsia="en-GB"/>
        </w:rPr>
      </w:pPr>
      <w:r w:rsidRPr="004A70CA">
        <w:rPr>
          <w:rFonts w:eastAsia="Times New Roman" w:cs="Arial"/>
          <w:b/>
          <w:bCs/>
          <w:kern w:val="36"/>
          <w:sz w:val="28"/>
          <w:szCs w:val="28"/>
          <w:lang w:eastAsia="en-GB"/>
        </w:rPr>
        <w:t xml:space="preserve">Supporting the psychological needs of teenagers and young adults during cancer treatment: a literature review </w:t>
      </w:r>
    </w:p>
    <w:p w:rsidR="004A70CA" w:rsidRPr="004A70CA" w:rsidRDefault="004A70CA" w:rsidP="004A70CA">
      <w:pPr>
        <w:rPr>
          <w:rFonts w:cs="Arial"/>
          <w:sz w:val="24"/>
          <w:szCs w:val="24"/>
        </w:rPr>
      </w:pPr>
      <w:r w:rsidRPr="004A70CA">
        <w:rPr>
          <w:rFonts w:cs="Arial"/>
          <w:sz w:val="24"/>
          <w:szCs w:val="24"/>
        </w:rPr>
        <w:t xml:space="preserve">Natasha Hughes, Julia Williams, Carole Shaw </w:t>
      </w:r>
    </w:p>
    <w:p w:rsidR="004A70CA" w:rsidRPr="004A70CA" w:rsidRDefault="004A70CA">
      <w:pPr>
        <w:rPr>
          <w:rFonts w:eastAsia="Times New Roman" w:cs="Arial"/>
          <w:b/>
          <w:bCs/>
          <w:kern w:val="36"/>
          <w:sz w:val="24"/>
          <w:szCs w:val="24"/>
          <w:lang w:eastAsia="en-GB"/>
        </w:rPr>
      </w:pPr>
    </w:p>
    <w:p w:rsidR="004A70CA" w:rsidRPr="004A70CA" w:rsidRDefault="004A70CA" w:rsidP="004A70CA">
      <w:pPr>
        <w:pStyle w:val="Default"/>
        <w:rPr>
          <w:rFonts w:ascii="Arial" w:hAnsi="Arial" w:cs="Arial"/>
        </w:rPr>
      </w:pPr>
      <w:bookmarkStart w:id="0" w:name="_GoBack"/>
      <w:bookmarkEnd w:id="0"/>
    </w:p>
    <w:p w:rsidR="004A70CA" w:rsidRPr="004A70CA" w:rsidRDefault="004A70CA" w:rsidP="004A70CA">
      <w:pPr>
        <w:pStyle w:val="Default"/>
        <w:rPr>
          <w:rFonts w:ascii="Arial" w:hAnsi="Arial" w:cs="Arial"/>
        </w:rPr>
      </w:pPr>
      <w:r w:rsidRPr="004A70CA">
        <w:rPr>
          <w:rFonts w:ascii="Arial" w:hAnsi="Arial" w:cs="Arial"/>
        </w:rPr>
        <w:t xml:space="preserve">This is a post-peer-review, pre-copyedit version of an article published in </w:t>
      </w:r>
      <w:r w:rsidRPr="004A70CA">
        <w:rPr>
          <w:rFonts w:ascii="Arial" w:hAnsi="Arial" w:cs="Arial"/>
        </w:rPr>
        <w:t xml:space="preserve">the </w:t>
      </w:r>
      <w:r w:rsidRPr="004A70CA">
        <w:rPr>
          <w:rFonts w:ascii="Arial" w:hAnsi="Arial" w:cs="Arial"/>
          <w:i/>
        </w:rPr>
        <w:t>British Journal of Nursing</w:t>
      </w:r>
      <w:r w:rsidRPr="004A70CA">
        <w:rPr>
          <w:rFonts w:ascii="Arial" w:hAnsi="Arial" w:cs="Arial"/>
        </w:rPr>
        <w:t xml:space="preserve">. </w:t>
      </w:r>
    </w:p>
    <w:p w:rsidR="004A70CA" w:rsidRPr="004A70CA" w:rsidRDefault="004A70CA" w:rsidP="004A70CA">
      <w:pPr>
        <w:pStyle w:val="Default"/>
        <w:rPr>
          <w:rFonts w:ascii="Arial" w:hAnsi="Arial" w:cs="Arial"/>
        </w:rPr>
      </w:pPr>
    </w:p>
    <w:p w:rsidR="004A70CA" w:rsidRPr="004A70CA" w:rsidRDefault="004A70CA" w:rsidP="004A70CA">
      <w:pPr>
        <w:pStyle w:val="Default"/>
        <w:rPr>
          <w:rFonts w:ascii="Arial" w:hAnsi="Arial" w:cs="Arial"/>
        </w:rPr>
      </w:pPr>
      <w:r w:rsidRPr="004A70CA">
        <w:rPr>
          <w:rFonts w:ascii="Arial" w:hAnsi="Arial" w:cs="Arial"/>
        </w:rPr>
        <w:t xml:space="preserve">The definitive publisher-authenticated version </w:t>
      </w:r>
    </w:p>
    <w:p w:rsidR="004A70CA" w:rsidRPr="004A70CA" w:rsidRDefault="004A70CA" w:rsidP="004A70CA">
      <w:pPr>
        <w:pStyle w:val="Default"/>
        <w:rPr>
          <w:rFonts w:ascii="Arial" w:hAnsi="Arial" w:cs="Arial"/>
        </w:rPr>
      </w:pPr>
      <w:r w:rsidRPr="004A70CA">
        <w:rPr>
          <w:rStyle w:val="personname"/>
          <w:rFonts w:ascii="Arial" w:hAnsi="Arial" w:cs="Arial"/>
        </w:rPr>
        <w:t>Hughes, Natasha</w:t>
      </w:r>
      <w:r w:rsidRPr="004A70CA">
        <w:rPr>
          <w:rFonts w:ascii="Arial" w:hAnsi="Arial" w:cs="Arial"/>
        </w:rPr>
        <w:t xml:space="preserve">; </w:t>
      </w:r>
      <w:r w:rsidRPr="004A70CA">
        <w:rPr>
          <w:rStyle w:val="personname"/>
          <w:rFonts w:ascii="Arial" w:hAnsi="Arial" w:cs="Arial"/>
        </w:rPr>
        <w:t>Williams, Julia</w:t>
      </w:r>
      <w:r w:rsidRPr="004A70CA">
        <w:rPr>
          <w:rFonts w:ascii="Arial" w:hAnsi="Arial" w:cs="Arial"/>
        </w:rPr>
        <w:t xml:space="preserve"> and </w:t>
      </w:r>
      <w:r w:rsidRPr="004A70CA">
        <w:rPr>
          <w:rStyle w:val="personname"/>
          <w:rFonts w:ascii="Arial" w:hAnsi="Arial" w:cs="Arial"/>
        </w:rPr>
        <w:t>Shaw, Carole</w:t>
      </w:r>
      <w:r w:rsidRPr="004A70CA">
        <w:rPr>
          <w:rFonts w:ascii="Arial" w:hAnsi="Arial" w:cs="Arial"/>
        </w:rPr>
        <w:t xml:space="preserve"> (2017) </w:t>
      </w:r>
      <w:proofErr w:type="gramStart"/>
      <w:r w:rsidRPr="004A70CA">
        <w:rPr>
          <w:rStyle w:val="Emphasis"/>
          <w:rFonts w:ascii="Arial" w:hAnsi="Arial" w:cs="Arial"/>
          <w:i w:val="0"/>
        </w:rPr>
        <w:t>Supporting</w:t>
      </w:r>
      <w:proofErr w:type="gramEnd"/>
      <w:r w:rsidRPr="004A70CA">
        <w:rPr>
          <w:rStyle w:val="Emphasis"/>
          <w:rFonts w:ascii="Arial" w:hAnsi="Arial" w:cs="Arial"/>
          <w:i w:val="0"/>
        </w:rPr>
        <w:t xml:space="preserve"> the psychological needs of teenagers and young adults during cancer treatment: a literature review.</w:t>
      </w:r>
      <w:r w:rsidRPr="004A70CA">
        <w:rPr>
          <w:rFonts w:ascii="Arial" w:hAnsi="Arial" w:cs="Arial"/>
          <w:i/>
        </w:rPr>
        <w:t xml:space="preserve"> British Journal of Nursing</w:t>
      </w:r>
      <w:r w:rsidRPr="004A70CA">
        <w:rPr>
          <w:rFonts w:ascii="Arial" w:hAnsi="Arial" w:cs="Arial"/>
        </w:rPr>
        <w:t>, 26 (4). S4-S10</w:t>
      </w:r>
    </w:p>
    <w:p w:rsidR="004A70CA" w:rsidRPr="004A70CA" w:rsidRDefault="004A70CA" w:rsidP="004A70CA">
      <w:pPr>
        <w:pStyle w:val="Default"/>
        <w:rPr>
          <w:rFonts w:ascii="Arial" w:hAnsi="Arial" w:cs="Arial"/>
        </w:rPr>
      </w:pPr>
      <w:proofErr w:type="gramStart"/>
      <w:r w:rsidRPr="004A70CA">
        <w:rPr>
          <w:rFonts w:ascii="Arial" w:hAnsi="Arial" w:cs="Arial"/>
        </w:rPr>
        <w:t>is</w:t>
      </w:r>
      <w:proofErr w:type="gramEnd"/>
      <w:r w:rsidRPr="004A70CA">
        <w:rPr>
          <w:rFonts w:ascii="Arial" w:hAnsi="Arial" w:cs="Arial"/>
        </w:rPr>
        <w:t xml:space="preserve"> available online at: </w:t>
      </w:r>
    </w:p>
    <w:p w:rsidR="004A70CA" w:rsidRPr="004A70CA" w:rsidRDefault="004A70CA">
      <w:pPr>
        <w:rPr>
          <w:rFonts w:eastAsia="Times New Roman" w:cs="Arial"/>
          <w:b/>
          <w:bCs/>
          <w:kern w:val="36"/>
          <w:sz w:val="24"/>
          <w:szCs w:val="24"/>
          <w:lang w:eastAsia="en-GB"/>
        </w:rPr>
      </w:pPr>
      <w:hyperlink r:id="rId5" w:history="1">
        <w:r w:rsidRPr="004A70CA">
          <w:rPr>
            <w:rStyle w:val="Hyperlink"/>
            <w:rFonts w:cs="Arial"/>
            <w:sz w:val="24"/>
            <w:szCs w:val="24"/>
          </w:rPr>
          <w:t>https://doi.org/10.12968/bjon.2017.26.4.S4</w:t>
        </w:r>
      </w:hyperlink>
    </w:p>
    <w:p w:rsidR="006C4036" w:rsidRDefault="006C4036">
      <w:pPr>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br w:type="page"/>
      </w:r>
    </w:p>
    <w:p w:rsidR="00337729" w:rsidRPr="004A174B" w:rsidRDefault="00337729" w:rsidP="00337729">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4A174B">
        <w:rPr>
          <w:rFonts w:ascii="Times New Roman" w:eastAsia="Times New Roman" w:hAnsi="Times New Roman" w:cs="Times New Roman"/>
          <w:b/>
          <w:bCs/>
          <w:kern w:val="36"/>
          <w:sz w:val="28"/>
          <w:szCs w:val="28"/>
          <w:lang w:eastAsia="en-GB"/>
        </w:rPr>
        <w:lastRenderedPageBreak/>
        <w:t xml:space="preserve">Supporting the psychological needs of teenagers and young adults during cancer treatment: a literature review </w:t>
      </w:r>
    </w:p>
    <w:p w:rsidR="00337729" w:rsidRPr="004A174B" w:rsidRDefault="00337729" w:rsidP="00337729">
      <w:pPr>
        <w:rPr>
          <w:rFonts w:ascii="Times New Roman" w:hAnsi="Times New Roman" w:cs="Times New Roman"/>
          <w:sz w:val="24"/>
          <w:szCs w:val="24"/>
        </w:rPr>
      </w:pPr>
      <w:r w:rsidRPr="004A174B">
        <w:rPr>
          <w:rFonts w:ascii="Times New Roman" w:hAnsi="Times New Roman" w:cs="Times New Roman"/>
          <w:sz w:val="24"/>
          <w:szCs w:val="24"/>
        </w:rPr>
        <w:t xml:space="preserve">Natasha Hughes, Julia Williams, Carole Shaw </w:t>
      </w:r>
    </w:p>
    <w:p w:rsidR="00337729" w:rsidRPr="004A174B" w:rsidRDefault="00337729" w:rsidP="00337729">
      <w:pPr>
        <w:spacing w:before="100" w:beforeAutospacing="1" w:after="100" w:afterAutospacing="1" w:line="240" w:lineRule="auto"/>
        <w:outlineLvl w:val="3"/>
        <w:rPr>
          <w:rFonts w:ascii="Times New Roman" w:eastAsia="Times New Roman" w:hAnsi="Times New Roman" w:cs="Times New Roman"/>
          <w:b/>
          <w:bCs/>
          <w:sz w:val="28"/>
          <w:szCs w:val="28"/>
          <w:lang w:eastAsia="en-GB"/>
        </w:rPr>
      </w:pPr>
      <w:r w:rsidRPr="004A174B">
        <w:rPr>
          <w:rFonts w:ascii="Times New Roman" w:eastAsia="Times New Roman" w:hAnsi="Times New Roman" w:cs="Times New Roman"/>
          <w:b/>
          <w:bCs/>
          <w:sz w:val="28"/>
          <w:szCs w:val="28"/>
          <w:lang w:eastAsia="en-GB"/>
        </w:rPr>
        <w:t>Abstract</w:t>
      </w:r>
    </w:p>
    <w:p w:rsidR="00337729" w:rsidRPr="004A174B" w:rsidRDefault="00337729" w:rsidP="002B6C34">
      <w:pPr>
        <w:spacing w:after="0" w:line="240" w:lineRule="auto"/>
        <w:jc w:val="both"/>
        <w:rPr>
          <w:rFonts w:ascii="Times New Roman" w:eastAsia="Times New Roman" w:hAnsi="Times New Roman" w:cs="Times New Roman"/>
          <w:sz w:val="24"/>
          <w:szCs w:val="24"/>
          <w:lang w:eastAsia="en-GB"/>
        </w:rPr>
      </w:pPr>
      <w:bookmarkStart w:id="1" w:name="_i1"/>
      <w:bookmarkEnd w:id="1"/>
      <w:r w:rsidRPr="004A174B">
        <w:rPr>
          <w:rFonts w:ascii="Times New Roman" w:eastAsia="Times New Roman" w:hAnsi="Times New Roman" w:cs="Times New Roman"/>
          <w:sz w:val="24"/>
          <w:szCs w:val="24"/>
          <w:lang w:eastAsia="en-GB"/>
        </w:rPr>
        <w:t>Background:</w:t>
      </w:r>
    </w:p>
    <w:p w:rsidR="00337729" w:rsidRPr="004A174B" w:rsidRDefault="00337729" w:rsidP="002B6C34">
      <w:pPr>
        <w:spacing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The developmental period of the teenage years and young adulthood can be a challenging time for most. Experiencing a diagnosis of cancer during this time inevitably presents further challenges and concerns. Identifying such issues can help to provide better ways of understanding the patients' experience and their needs, offering nurses insight to enhance care and support for teenagers and young adults (TYAs) undergoing cancer treatments.</w:t>
      </w:r>
    </w:p>
    <w:p w:rsidR="00337729" w:rsidRPr="004A174B" w:rsidRDefault="00337729" w:rsidP="002B6C34">
      <w:pPr>
        <w:spacing w:after="0" w:line="240" w:lineRule="auto"/>
        <w:jc w:val="both"/>
        <w:rPr>
          <w:rFonts w:ascii="Times New Roman" w:eastAsia="Times New Roman" w:hAnsi="Times New Roman" w:cs="Times New Roman"/>
          <w:sz w:val="24"/>
          <w:szCs w:val="24"/>
          <w:lang w:eastAsia="en-GB"/>
        </w:rPr>
      </w:pPr>
      <w:bookmarkStart w:id="2" w:name="_i2"/>
      <w:bookmarkEnd w:id="2"/>
      <w:r w:rsidRPr="004A174B">
        <w:rPr>
          <w:rFonts w:ascii="Times New Roman" w:eastAsia="Times New Roman" w:hAnsi="Times New Roman" w:cs="Times New Roman"/>
          <w:sz w:val="24"/>
          <w:szCs w:val="24"/>
          <w:lang w:eastAsia="en-GB"/>
        </w:rPr>
        <w:t>Aim:</w:t>
      </w:r>
    </w:p>
    <w:p w:rsidR="00337729" w:rsidRPr="004A174B" w:rsidRDefault="00337729" w:rsidP="002B6C34">
      <w:pPr>
        <w:spacing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To explore the literature regarding the psychological issues faced by TYAs during cancer treatment to inform nursing practice.</w:t>
      </w:r>
    </w:p>
    <w:p w:rsidR="00337729" w:rsidRPr="004A174B" w:rsidRDefault="00337729" w:rsidP="002B6C34">
      <w:pPr>
        <w:spacing w:after="0" w:line="240" w:lineRule="auto"/>
        <w:jc w:val="both"/>
        <w:rPr>
          <w:rFonts w:ascii="Times New Roman" w:eastAsia="Times New Roman" w:hAnsi="Times New Roman" w:cs="Times New Roman"/>
          <w:sz w:val="24"/>
          <w:szCs w:val="24"/>
          <w:lang w:eastAsia="en-GB"/>
        </w:rPr>
      </w:pPr>
      <w:bookmarkStart w:id="3" w:name="_i3"/>
      <w:bookmarkEnd w:id="3"/>
      <w:r w:rsidRPr="004A174B">
        <w:rPr>
          <w:rFonts w:ascii="Times New Roman" w:eastAsia="Times New Roman" w:hAnsi="Times New Roman" w:cs="Times New Roman"/>
          <w:sz w:val="24"/>
          <w:szCs w:val="24"/>
          <w:lang w:eastAsia="en-GB"/>
        </w:rPr>
        <w:t>Method:</w:t>
      </w:r>
    </w:p>
    <w:p w:rsidR="00337729" w:rsidRPr="004A174B" w:rsidRDefault="00337729" w:rsidP="002B6C34">
      <w:pPr>
        <w:spacing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A systematic search of electronic databases was conducted using predetermined search terms which yielded relevant articles. Applying an inclusion and exclusion criteria identified six articles that were deemed appropriate to explore the focus question.</w:t>
      </w:r>
    </w:p>
    <w:p w:rsidR="00337729" w:rsidRPr="004A174B" w:rsidRDefault="00337729" w:rsidP="002B6C34">
      <w:pPr>
        <w:spacing w:after="0" w:line="240" w:lineRule="auto"/>
        <w:jc w:val="both"/>
        <w:rPr>
          <w:rFonts w:ascii="Times New Roman" w:eastAsia="Times New Roman" w:hAnsi="Times New Roman" w:cs="Times New Roman"/>
          <w:sz w:val="24"/>
          <w:szCs w:val="24"/>
          <w:lang w:eastAsia="en-GB"/>
        </w:rPr>
      </w:pPr>
      <w:bookmarkStart w:id="4" w:name="_i4"/>
      <w:bookmarkEnd w:id="4"/>
      <w:r w:rsidRPr="004A174B">
        <w:rPr>
          <w:rFonts w:ascii="Times New Roman" w:eastAsia="Times New Roman" w:hAnsi="Times New Roman" w:cs="Times New Roman"/>
          <w:sz w:val="24"/>
          <w:szCs w:val="24"/>
          <w:lang w:eastAsia="en-GB"/>
        </w:rPr>
        <w:t>Results:</w:t>
      </w:r>
    </w:p>
    <w:p w:rsidR="00337729" w:rsidRPr="004A174B" w:rsidRDefault="00337729" w:rsidP="002B6C34">
      <w:pPr>
        <w:spacing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A thematic analysis identified three main themes and five sub-themes: anxieties about treatment, concerns regarding the impact on life (feeling restricted and different, the benefits of being sick, facing uncertainty) and coping strategies (positive thinking and problem solving, support).</w:t>
      </w:r>
    </w:p>
    <w:p w:rsidR="00337729" w:rsidRPr="004A174B" w:rsidRDefault="00337729" w:rsidP="002B6C34">
      <w:pPr>
        <w:spacing w:after="0" w:line="240" w:lineRule="auto"/>
        <w:jc w:val="both"/>
        <w:rPr>
          <w:rFonts w:ascii="Times New Roman" w:eastAsia="Times New Roman" w:hAnsi="Times New Roman" w:cs="Times New Roman"/>
          <w:sz w:val="24"/>
          <w:szCs w:val="24"/>
          <w:lang w:eastAsia="en-GB"/>
        </w:rPr>
      </w:pPr>
      <w:bookmarkStart w:id="5" w:name="_i5"/>
      <w:bookmarkEnd w:id="5"/>
      <w:r w:rsidRPr="004A174B">
        <w:rPr>
          <w:rFonts w:ascii="Times New Roman" w:eastAsia="Times New Roman" w:hAnsi="Times New Roman" w:cs="Times New Roman"/>
          <w:sz w:val="24"/>
          <w:szCs w:val="24"/>
          <w:lang w:eastAsia="en-GB"/>
        </w:rPr>
        <w:t>Conclusion:</w:t>
      </w:r>
    </w:p>
    <w:p w:rsidR="00337729" w:rsidRPr="004A174B" w:rsidRDefault="00337729" w:rsidP="002B6C34">
      <w:pPr>
        <w:spacing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Teenagers and young adults face a unique set of psychological concerns and challenges during cancer treatment, resulting in the development of specific coping strategies. These strategies should be promoted by nurses, ensuring patients are supported throughout their cancer journey.</w:t>
      </w:r>
    </w:p>
    <w:p w:rsidR="003D3A00" w:rsidRPr="004A174B" w:rsidRDefault="003D3A00" w:rsidP="00337729">
      <w:pPr>
        <w:spacing w:before="100" w:beforeAutospacing="1" w:after="100" w:afterAutospacing="1" w:line="240" w:lineRule="auto"/>
        <w:rPr>
          <w:rFonts w:ascii="Times New Roman" w:eastAsia="Times New Roman" w:hAnsi="Times New Roman" w:cs="Times New Roman"/>
          <w:sz w:val="24"/>
          <w:szCs w:val="24"/>
          <w:lang w:eastAsia="en-GB"/>
        </w:rPr>
      </w:pPr>
    </w:p>
    <w:p w:rsidR="00337729" w:rsidRPr="004A174B" w:rsidRDefault="00337729" w:rsidP="002B6C34">
      <w:pPr>
        <w:spacing w:before="100" w:beforeAutospacing="1" w:after="100" w:afterAutospacing="1" w:line="240" w:lineRule="auto"/>
        <w:jc w:val="both"/>
        <w:rPr>
          <w:rFonts w:ascii="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Childhood cancers are uncommon, accounting for only 0.5% of all cancers in the UK </w:t>
      </w:r>
      <w:r w:rsidRPr="004A174B">
        <w:rPr>
          <w:rFonts w:ascii="Times New Roman" w:hAnsi="Times New Roman" w:cs="Times New Roman"/>
          <w:sz w:val="24"/>
          <w:szCs w:val="24"/>
          <w:lang w:eastAsia="en-GB"/>
        </w:rPr>
        <w:t>(Smith and Phillips, 2012). Recent statistics revealed 2234 new cases of cancers between 2009 and 2011, among those aged 15 to 24 years (</w:t>
      </w:r>
      <w:hyperlink r:id="rId6" w:history="1">
        <w:r w:rsidRPr="004A174B">
          <w:rPr>
            <w:rFonts w:ascii="Times New Roman" w:hAnsi="Times New Roman" w:cs="Times New Roman"/>
            <w:sz w:val="24"/>
            <w:szCs w:val="24"/>
            <w:lang w:eastAsia="en-GB"/>
          </w:rPr>
          <w:t>Cancer Research UK, 2017</w:t>
        </w:r>
      </w:hyperlink>
      <w:r w:rsidRPr="004A174B">
        <w:rPr>
          <w:rFonts w:ascii="Times New Roman" w:hAnsi="Times New Roman" w:cs="Times New Roman"/>
          <w:sz w:val="24"/>
          <w:szCs w:val="24"/>
          <w:lang w:eastAsia="en-GB"/>
        </w:rPr>
        <w:t>). Cancer is described as an abnormal division of cells that becomes invasive and can spread to surrounding tissues (</w:t>
      </w:r>
      <w:hyperlink r:id="rId7" w:history="1">
        <w:r w:rsidRPr="004A174B">
          <w:rPr>
            <w:rFonts w:ascii="Times New Roman" w:hAnsi="Times New Roman" w:cs="Times New Roman"/>
            <w:sz w:val="24"/>
            <w:szCs w:val="24"/>
            <w:lang w:eastAsia="en-GB"/>
          </w:rPr>
          <w:t>National Cancer Institute, 2015</w:t>
        </w:r>
      </w:hyperlink>
      <w:r w:rsidRPr="004A174B">
        <w:rPr>
          <w:rFonts w:ascii="Times New Roman" w:hAnsi="Times New Roman" w:cs="Times New Roman"/>
          <w:sz w:val="24"/>
          <w:szCs w:val="24"/>
          <w:lang w:eastAsia="en-GB"/>
        </w:rPr>
        <w:t>). The development of childhood cancers vari</w:t>
      </w:r>
      <w:r w:rsidRPr="004A174B">
        <w:rPr>
          <w:rFonts w:ascii="Times New Roman" w:eastAsia="Times New Roman" w:hAnsi="Times New Roman" w:cs="Times New Roman"/>
          <w:sz w:val="24"/>
          <w:szCs w:val="24"/>
          <w:lang w:eastAsia="en-GB"/>
        </w:rPr>
        <w:t>es greatly in comparison to adult cancers in terms of frequency, type, biological characteristics and possible c</w:t>
      </w:r>
      <w:r w:rsidRPr="004A174B">
        <w:rPr>
          <w:rFonts w:ascii="Times New Roman" w:hAnsi="Times New Roman" w:cs="Times New Roman"/>
          <w:sz w:val="24"/>
          <w:szCs w:val="24"/>
          <w:lang w:eastAsia="en-GB"/>
        </w:rPr>
        <w:t>ause (</w:t>
      </w:r>
      <w:hyperlink r:id="rId8" w:history="1">
        <w:r w:rsidRPr="004A174B">
          <w:rPr>
            <w:rFonts w:ascii="Times New Roman" w:hAnsi="Times New Roman" w:cs="Times New Roman"/>
            <w:sz w:val="24"/>
            <w:szCs w:val="24"/>
            <w:lang w:eastAsia="en-GB"/>
          </w:rPr>
          <w:t>Smith and Phillips, 2012</w:t>
        </w:r>
      </w:hyperlink>
      <w:r w:rsidRPr="004A174B">
        <w:rPr>
          <w:rFonts w:ascii="Times New Roman" w:hAnsi="Times New Roman" w:cs="Times New Roman"/>
          <w:sz w:val="24"/>
          <w:szCs w:val="24"/>
          <w:lang w:eastAsia="en-GB"/>
        </w:rPr>
        <w:t xml:space="preserve">; </w:t>
      </w:r>
      <w:hyperlink r:id="rId9" w:history="1">
        <w:r w:rsidRPr="004A174B">
          <w:rPr>
            <w:rFonts w:ascii="Times New Roman" w:hAnsi="Times New Roman" w:cs="Times New Roman"/>
            <w:sz w:val="24"/>
            <w:szCs w:val="24"/>
            <w:lang w:eastAsia="en-GB"/>
          </w:rPr>
          <w:t>National Institute for Health and Care Excellence (NICE), 2014</w:t>
        </w:r>
      </w:hyperlink>
      <w:r w:rsidRPr="004A174B">
        <w:rPr>
          <w:rFonts w:ascii="Times New Roman" w:hAnsi="Times New Roman" w:cs="Times New Roman"/>
          <w:sz w:val="24"/>
          <w:szCs w:val="24"/>
          <w:lang w:eastAsia="en-GB"/>
        </w:rPr>
        <w:t xml:space="preserve">; </w:t>
      </w:r>
      <w:hyperlink r:id="rId10" w:history="1">
        <w:r w:rsidRPr="004A174B">
          <w:rPr>
            <w:rFonts w:ascii="Times New Roman" w:hAnsi="Times New Roman" w:cs="Times New Roman"/>
            <w:sz w:val="24"/>
            <w:szCs w:val="24"/>
            <w:lang w:eastAsia="en-GB"/>
          </w:rPr>
          <w:t>Ward et al, 2014</w:t>
        </w:r>
      </w:hyperlink>
      <w:r w:rsidRPr="004A174B">
        <w:rPr>
          <w:rFonts w:ascii="Times New Roman" w:hAnsi="Times New Roman" w:cs="Times New Roman"/>
          <w:sz w:val="24"/>
          <w:szCs w:val="24"/>
          <w:lang w:eastAsia="en-GB"/>
        </w:rPr>
        <w:t>,). Although most adult cancers affect the lung, breast, bowel and prostate, the majority of childhood cancers are haematological and central nervous system tumours (</w:t>
      </w:r>
      <w:hyperlink r:id="rId11" w:history="1">
        <w:r w:rsidRPr="004A174B">
          <w:rPr>
            <w:rFonts w:ascii="Times New Roman" w:hAnsi="Times New Roman" w:cs="Times New Roman"/>
            <w:sz w:val="24"/>
            <w:szCs w:val="24"/>
            <w:lang w:eastAsia="en-GB"/>
          </w:rPr>
          <w:t>Ward et al, 2014</w:t>
        </w:r>
      </w:hyperlink>
      <w:r w:rsidRPr="004A174B">
        <w:rPr>
          <w:rFonts w:ascii="Times New Roman" w:hAnsi="Times New Roman" w:cs="Times New Roman"/>
          <w:sz w:val="24"/>
          <w:szCs w:val="24"/>
          <w:lang w:eastAsia="en-GB"/>
        </w:rPr>
        <w:t xml:space="preserve">). Such a diagnosis has a profound effect both physically and psychologically on teenagers and young adults (TYAs) and their families. The focus of this review is to explore the psychological challenges faced by TYAs to inform nursing care. The </w:t>
      </w:r>
      <w:r w:rsidRPr="004A174B">
        <w:rPr>
          <w:rFonts w:ascii="Times New Roman" w:hAnsi="Times New Roman" w:cs="Times New Roman"/>
          <w:sz w:val="24"/>
          <w:szCs w:val="24"/>
          <w:lang w:eastAsia="en-GB"/>
        </w:rPr>
        <w:lastRenderedPageBreak/>
        <w:t>terms adolescent, teenage and young adult are used interchangeably, referring to a young person aged between 13 and 19 years.</w:t>
      </w:r>
    </w:p>
    <w:p w:rsidR="00337729" w:rsidRPr="004A174B" w:rsidRDefault="00337729" w:rsidP="002B6C34">
      <w:pPr>
        <w:spacing w:before="360" w:after="240" w:line="240" w:lineRule="auto"/>
        <w:jc w:val="both"/>
        <w:rPr>
          <w:rFonts w:ascii="Times New Roman" w:eastAsia="Times New Roman" w:hAnsi="Times New Roman" w:cs="Times New Roman"/>
          <w:b/>
          <w:sz w:val="28"/>
          <w:szCs w:val="28"/>
          <w:lang w:eastAsia="en-GB"/>
        </w:rPr>
      </w:pPr>
      <w:bookmarkStart w:id="6" w:name="_i6"/>
      <w:bookmarkEnd w:id="6"/>
      <w:r w:rsidRPr="004A174B">
        <w:rPr>
          <w:rFonts w:ascii="Times New Roman" w:eastAsia="Times New Roman" w:hAnsi="Times New Roman" w:cs="Times New Roman"/>
          <w:b/>
          <w:sz w:val="28"/>
          <w:szCs w:val="28"/>
          <w:lang w:eastAsia="en-GB"/>
        </w:rPr>
        <w:t>Background</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The Department of Heal</w:t>
      </w:r>
      <w:r w:rsidRPr="004A174B">
        <w:rPr>
          <w:rFonts w:ascii="Times New Roman" w:hAnsi="Times New Roman" w:cs="Times New Roman"/>
          <w:sz w:val="24"/>
          <w:szCs w:val="24"/>
          <w:lang w:eastAsia="en-GB"/>
        </w:rPr>
        <w:t>th (</w:t>
      </w:r>
      <w:hyperlink r:id="rId12" w:history="1">
        <w:r w:rsidRPr="004A174B">
          <w:rPr>
            <w:rFonts w:ascii="Times New Roman" w:hAnsi="Times New Roman" w:cs="Times New Roman"/>
            <w:sz w:val="24"/>
            <w:szCs w:val="24"/>
            <w:lang w:eastAsia="en-GB"/>
          </w:rPr>
          <w:t>DH, 2014</w:t>
        </w:r>
      </w:hyperlink>
      <w:r w:rsidRPr="004A174B">
        <w:rPr>
          <w:rFonts w:ascii="Times New Roman" w:hAnsi="Times New Roman" w:cs="Times New Roman"/>
          <w:sz w:val="24"/>
          <w:szCs w:val="24"/>
          <w:lang w:eastAsia="en-GB"/>
        </w:rPr>
        <w:t xml:space="preserve">) and </w:t>
      </w:r>
      <w:hyperlink r:id="rId13" w:history="1">
        <w:r w:rsidRPr="004A174B">
          <w:rPr>
            <w:rFonts w:ascii="Times New Roman" w:hAnsi="Times New Roman" w:cs="Times New Roman"/>
            <w:sz w:val="24"/>
            <w:szCs w:val="24"/>
            <w:lang w:eastAsia="en-GB"/>
          </w:rPr>
          <w:t>NICE (2014)</w:t>
        </w:r>
      </w:hyperlink>
      <w:r w:rsidRPr="004A174B">
        <w:rPr>
          <w:rFonts w:ascii="Times New Roman" w:hAnsi="Times New Roman" w:cs="Times New Roman"/>
          <w:sz w:val="24"/>
          <w:szCs w:val="24"/>
          <w:lang w:eastAsia="en-GB"/>
        </w:rPr>
        <w:t xml:space="preserve"> outline standards that should be met to improve the care delivered to children and adolescents undergoing treatment for cancer. This highlights the necessity to address the psychologi</w:t>
      </w:r>
      <w:r w:rsidRPr="004A174B">
        <w:rPr>
          <w:rFonts w:ascii="Times New Roman" w:eastAsia="Times New Roman" w:hAnsi="Times New Roman" w:cs="Times New Roman"/>
          <w:sz w:val="24"/>
          <w:szCs w:val="24"/>
          <w:lang w:eastAsia="en-GB"/>
        </w:rPr>
        <w:t>cal and social needs of the individual, their family and carers throughout their care as an ongoing process, ensuring reassessment at various stages of the cancer journey.</w:t>
      </w:r>
    </w:p>
    <w:p w:rsidR="00337729" w:rsidRPr="004A174B" w:rsidRDefault="00337729" w:rsidP="002B6C34">
      <w:pPr>
        <w:spacing w:after="120" w:line="240" w:lineRule="auto"/>
        <w:jc w:val="both"/>
        <w:rPr>
          <w:rFonts w:ascii="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Teenage and young adult years are deemed to be a critical period in which an individual undergoes immense changes, preparing them for adu</w:t>
      </w:r>
      <w:r w:rsidRPr="004A174B">
        <w:rPr>
          <w:rFonts w:ascii="Times New Roman" w:hAnsi="Times New Roman" w:cs="Times New Roman"/>
          <w:sz w:val="24"/>
          <w:szCs w:val="24"/>
          <w:lang w:eastAsia="en-GB"/>
        </w:rPr>
        <w:t>lthood (</w:t>
      </w:r>
      <w:hyperlink r:id="rId14" w:history="1">
        <w:r w:rsidRPr="004A174B">
          <w:rPr>
            <w:rFonts w:ascii="Times New Roman" w:hAnsi="Times New Roman" w:cs="Times New Roman"/>
            <w:sz w:val="24"/>
            <w:szCs w:val="24"/>
            <w:lang w:eastAsia="en-GB"/>
          </w:rPr>
          <w:t>Dean and Black, 2015</w:t>
        </w:r>
      </w:hyperlink>
      <w:r w:rsidRPr="004A174B">
        <w:rPr>
          <w:rFonts w:ascii="Times New Roman" w:hAnsi="Times New Roman" w:cs="Times New Roman"/>
          <w:sz w:val="24"/>
          <w:szCs w:val="24"/>
          <w:lang w:eastAsia="en-GB"/>
        </w:rPr>
        <w:t>). Teenagers and young adults present with an increased self-consciousness during a period of time where complex peer relationships are formed and new social behaviours are learned (</w:t>
      </w:r>
      <w:hyperlink r:id="rId15" w:history="1">
        <w:r w:rsidRPr="004A174B">
          <w:rPr>
            <w:rFonts w:ascii="Times New Roman" w:hAnsi="Times New Roman" w:cs="Times New Roman"/>
            <w:sz w:val="24"/>
            <w:szCs w:val="24"/>
            <w:lang w:eastAsia="en-GB"/>
          </w:rPr>
          <w:t>Spear, 2009</w:t>
        </w:r>
      </w:hyperlink>
      <w:r w:rsidRPr="004A174B">
        <w:rPr>
          <w:rFonts w:ascii="Times New Roman" w:hAnsi="Times New Roman" w:cs="Times New Roman"/>
          <w:sz w:val="24"/>
          <w:szCs w:val="24"/>
          <w:lang w:eastAsia="en-GB"/>
        </w:rPr>
        <w:t>). It is therefore well recognised that a diagnosis of cancer creates greater complexities, both physical and psychological, during this time, requiring specific care to the age group (</w:t>
      </w:r>
      <w:hyperlink r:id="rId16" w:history="1">
        <w:r w:rsidRPr="004A174B">
          <w:rPr>
            <w:rFonts w:ascii="Times New Roman" w:hAnsi="Times New Roman" w:cs="Times New Roman"/>
            <w:sz w:val="24"/>
            <w:szCs w:val="24"/>
            <w:lang w:eastAsia="en-GB"/>
          </w:rPr>
          <w:t>NHS England</w:t>
        </w:r>
        <w:proofErr w:type="gramStart"/>
        <w:r w:rsidRPr="004A174B">
          <w:rPr>
            <w:rFonts w:ascii="Times New Roman" w:hAnsi="Times New Roman" w:cs="Times New Roman"/>
            <w:sz w:val="24"/>
            <w:szCs w:val="24"/>
            <w:lang w:eastAsia="en-GB"/>
          </w:rPr>
          <w:t>,2014</w:t>
        </w:r>
        <w:proofErr w:type="gramEnd"/>
      </w:hyperlink>
      <w:r w:rsidRPr="004A174B">
        <w:rPr>
          <w:rFonts w:ascii="Times New Roman" w:hAnsi="Times New Roman" w:cs="Times New Roman"/>
          <w:sz w:val="24"/>
          <w:szCs w:val="24"/>
          <w:lang w:eastAsia="en-GB"/>
        </w:rPr>
        <w:t>).</w:t>
      </w:r>
    </w:p>
    <w:p w:rsidR="00337729" w:rsidRPr="004A174B" w:rsidRDefault="00337729" w:rsidP="002B6C34">
      <w:pPr>
        <w:spacing w:before="360" w:after="240" w:line="240" w:lineRule="auto"/>
        <w:jc w:val="both"/>
        <w:rPr>
          <w:rFonts w:ascii="Times New Roman" w:eastAsia="Times New Roman" w:hAnsi="Times New Roman" w:cs="Times New Roman"/>
          <w:b/>
          <w:sz w:val="28"/>
          <w:szCs w:val="28"/>
          <w:lang w:eastAsia="en-GB"/>
        </w:rPr>
      </w:pPr>
      <w:bookmarkStart w:id="7" w:name="_i7"/>
      <w:bookmarkEnd w:id="7"/>
      <w:r w:rsidRPr="004A174B">
        <w:rPr>
          <w:rFonts w:ascii="Times New Roman" w:eastAsia="Times New Roman" w:hAnsi="Times New Roman" w:cs="Times New Roman"/>
          <w:b/>
          <w:sz w:val="28"/>
          <w:szCs w:val="28"/>
          <w:lang w:eastAsia="en-GB"/>
        </w:rPr>
        <w:t>Methodology</w:t>
      </w:r>
    </w:p>
    <w:p w:rsidR="00337729" w:rsidRPr="004A174B" w:rsidRDefault="000F5510" w:rsidP="002B6C34">
      <w:pPr>
        <w:spacing w:after="120"/>
        <w:jc w:val="both"/>
        <w:rPr>
          <w:rFonts w:ascii="Times New Roman" w:hAnsi="Times New Roman" w:cs="Times New Roman"/>
          <w:sz w:val="24"/>
          <w:szCs w:val="24"/>
        </w:rPr>
      </w:pPr>
      <w:hyperlink r:id="rId17" w:history="1">
        <w:r w:rsidR="00337729" w:rsidRPr="004A174B">
          <w:rPr>
            <w:rFonts w:ascii="Times New Roman" w:hAnsi="Times New Roman" w:cs="Times New Roman"/>
            <w:sz w:val="24"/>
            <w:szCs w:val="24"/>
          </w:rPr>
          <w:t>Coughlan and Cronin (2017)</w:t>
        </w:r>
      </w:hyperlink>
      <w:r w:rsidR="00337729" w:rsidRPr="004A174B">
        <w:rPr>
          <w:rFonts w:ascii="Times New Roman" w:hAnsi="Times New Roman" w:cs="Times New Roman"/>
          <w:sz w:val="24"/>
          <w:szCs w:val="24"/>
        </w:rPr>
        <w:t xml:space="preserve"> identified that using a systematic approach to review the</w:t>
      </w:r>
      <w:r w:rsidR="00337729" w:rsidRPr="004A174B">
        <w:rPr>
          <w:rFonts w:ascii="Times New Roman" w:hAnsi="Times New Roman" w:cs="Times New Roman"/>
          <w:sz w:val="24"/>
          <w:szCs w:val="24"/>
          <w:lang w:eastAsia="en-GB"/>
        </w:rPr>
        <w:t xml:space="preserve"> knowledge of a subject is a rigorous, well-structured process, which is deemed to be the most beneficial to inform practice. The processes used during a review to find and synthesise information should be detailed clearly in the methodology, enabling the review to be replicated to see if similar conclusions are reach</w:t>
      </w:r>
      <w:r w:rsidR="00337729" w:rsidRPr="004A174B">
        <w:rPr>
          <w:rFonts w:ascii="Times New Roman" w:hAnsi="Times New Roman" w:cs="Times New Roman"/>
          <w:sz w:val="24"/>
          <w:szCs w:val="24"/>
        </w:rPr>
        <w:t>ed (</w:t>
      </w:r>
      <w:proofErr w:type="spellStart"/>
      <w:r w:rsidR="00337729" w:rsidRPr="004A174B">
        <w:rPr>
          <w:rFonts w:ascii="Times New Roman" w:hAnsi="Times New Roman" w:cs="Times New Roman"/>
          <w:sz w:val="24"/>
          <w:szCs w:val="24"/>
        </w:rPr>
        <w:t>Polit</w:t>
      </w:r>
      <w:proofErr w:type="spellEnd"/>
      <w:r w:rsidR="00337729" w:rsidRPr="004A174B">
        <w:rPr>
          <w:rFonts w:ascii="Times New Roman" w:hAnsi="Times New Roman" w:cs="Times New Roman"/>
          <w:sz w:val="24"/>
          <w:szCs w:val="24"/>
        </w:rPr>
        <w:t xml:space="preserve"> and Beck, 2014; </w:t>
      </w:r>
      <w:proofErr w:type="spellStart"/>
      <w:r w:rsidR="00337729" w:rsidRPr="004A174B">
        <w:rPr>
          <w:rFonts w:ascii="Times New Roman" w:hAnsi="Times New Roman" w:cs="Times New Roman"/>
          <w:sz w:val="24"/>
          <w:szCs w:val="24"/>
        </w:rPr>
        <w:t>Parahoo</w:t>
      </w:r>
      <w:proofErr w:type="spellEnd"/>
      <w:r w:rsidR="00337729" w:rsidRPr="004A174B">
        <w:rPr>
          <w:rFonts w:ascii="Times New Roman" w:hAnsi="Times New Roman" w:cs="Times New Roman"/>
          <w:sz w:val="24"/>
          <w:szCs w:val="24"/>
        </w:rPr>
        <w:t>, 2014).</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Review question, key words and search terms</w:t>
      </w:r>
    </w:p>
    <w:p w:rsidR="00337729" w:rsidRPr="004A174B" w:rsidRDefault="00337729" w:rsidP="002B6C34">
      <w:pPr>
        <w:spacing w:after="120" w:line="240" w:lineRule="auto"/>
        <w:jc w:val="both"/>
        <w:rPr>
          <w:rFonts w:ascii="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The review question was: how can the nurse support the psychological issues faced by TYAs during their cancer treatment? Both the review question and key words were structured by using the specific acronym PEO (population, exposure, </w:t>
      </w:r>
      <w:proofErr w:type="gramStart"/>
      <w:r w:rsidRPr="004A174B">
        <w:rPr>
          <w:rFonts w:ascii="Times New Roman" w:eastAsia="Times New Roman" w:hAnsi="Times New Roman" w:cs="Times New Roman"/>
          <w:sz w:val="24"/>
          <w:szCs w:val="24"/>
          <w:lang w:eastAsia="en-GB"/>
        </w:rPr>
        <w:t>outcome</w:t>
      </w:r>
      <w:proofErr w:type="gramEnd"/>
      <w:r w:rsidRPr="004A174B">
        <w:rPr>
          <w:rFonts w:ascii="Times New Roman" w:hAnsi="Times New Roman" w:cs="Times New Roman"/>
          <w:sz w:val="24"/>
          <w:szCs w:val="24"/>
          <w:lang w:eastAsia="en-GB"/>
        </w:rPr>
        <w:t>) (</w:t>
      </w:r>
      <w:proofErr w:type="spellStart"/>
      <w:r w:rsidRPr="004A174B">
        <w:rPr>
          <w:rFonts w:ascii="Times New Roman" w:hAnsi="Times New Roman" w:cs="Times New Roman"/>
          <w:sz w:val="24"/>
          <w:szCs w:val="24"/>
          <w:lang w:eastAsia="en-GB"/>
        </w:rPr>
        <w:fldChar w:fldCharType="begin"/>
      </w:r>
      <w:r w:rsidRPr="004A174B">
        <w:rPr>
          <w:rFonts w:ascii="Times New Roman" w:hAnsi="Times New Roman" w:cs="Times New Roman"/>
          <w:sz w:val="24"/>
          <w:szCs w:val="24"/>
          <w:lang w:eastAsia="en-GB"/>
        </w:rPr>
        <w:instrText xml:space="preserve"> HYPERLINK "http://www.magonlinelibrary.com/doi/10.12968/bjon.2017.26.4.S4" </w:instrText>
      </w:r>
      <w:r w:rsidRPr="004A174B">
        <w:rPr>
          <w:rFonts w:ascii="Times New Roman" w:hAnsi="Times New Roman" w:cs="Times New Roman"/>
          <w:sz w:val="24"/>
          <w:szCs w:val="24"/>
          <w:lang w:eastAsia="en-GB"/>
        </w:rPr>
        <w:fldChar w:fldCharType="separate"/>
      </w:r>
      <w:r w:rsidRPr="004A174B">
        <w:rPr>
          <w:rFonts w:ascii="Times New Roman" w:hAnsi="Times New Roman" w:cs="Times New Roman"/>
          <w:sz w:val="24"/>
          <w:szCs w:val="24"/>
          <w:lang w:eastAsia="en-GB"/>
        </w:rPr>
        <w:t>Bettany-Saltikov</w:t>
      </w:r>
      <w:proofErr w:type="spellEnd"/>
      <w:r w:rsidRPr="004A174B">
        <w:rPr>
          <w:rFonts w:ascii="Times New Roman" w:hAnsi="Times New Roman" w:cs="Times New Roman"/>
          <w:sz w:val="24"/>
          <w:szCs w:val="24"/>
          <w:lang w:eastAsia="en-GB"/>
        </w:rPr>
        <w:t>, 2012</w:t>
      </w:r>
      <w:r w:rsidRPr="004A174B">
        <w:rPr>
          <w:rFonts w:ascii="Times New Roman" w:hAnsi="Times New Roman" w:cs="Times New Roman"/>
          <w:sz w:val="24"/>
          <w:szCs w:val="24"/>
          <w:lang w:eastAsia="en-GB"/>
        </w:rPr>
        <w:fldChar w:fldCharType="end"/>
      </w:r>
      <w:r w:rsidRPr="004A174B">
        <w:rPr>
          <w:rFonts w:ascii="Times New Roman" w:hAnsi="Times New Roman" w:cs="Times New Roman"/>
          <w:sz w:val="24"/>
          <w:szCs w:val="24"/>
          <w:lang w:eastAsia="en-GB"/>
        </w:rPr>
        <w:t>). This offered clarification of the review question in relation to the population, the exposure and the outcome and allowed the development of key search words/terms (</w:t>
      </w:r>
      <w:hyperlink r:id="rId18" w:history="1">
        <w:r w:rsidRPr="004A174B">
          <w:rPr>
            <w:rFonts w:ascii="Times New Roman" w:hAnsi="Times New Roman" w:cs="Times New Roman"/>
            <w:sz w:val="24"/>
            <w:szCs w:val="24"/>
            <w:lang w:eastAsia="en-GB"/>
          </w:rPr>
          <w:t>Table 1</w:t>
        </w:r>
      </w:hyperlink>
      <w:r w:rsidRPr="004A174B">
        <w:rPr>
          <w:rFonts w:ascii="Times New Roman" w:hAnsi="Times New Roman" w:cs="Times New Roman"/>
          <w:sz w:val="24"/>
          <w:szCs w:val="24"/>
          <w:lang w:eastAsia="en-GB"/>
        </w:rPr>
        <w:t>).</w:t>
      </w:r>
    </w:p>
    <w:p w:rsidR="002B6C34" w:rsidRDefault="002B6C34" w:rsidP="00337729">
      <w:pPr>
        <w:spacing w:before="100" w:beforeAutospacing="1" w:after="100" w:afterAutospacing="1" w:line="240" w:lineRule="auto"/>
        <w:rPr>
          <w:rFonts w:ascii="Times New Roman" w:eastAsia="Times New Roman" w:hAnsi="Times New Roman" w:cs="Times New Roman"/>
          <w:b/>
          <w:sz w:val="24"/>
          <w:szCs w:val="24"/>
          <w:lang w:eastAsia="en-GB"/>
        </w:rPr>
      </w:pPr>
    </w:p>
    <w:p w:rsidR="00337729" w:rsidRPr="004A174B" w:rsidRDefault="00337729" w:rsidP="00337729">
      <w:pPr>
        <w:spacing w:before="100" w:beforeAutospacing="1" w:after="100" w:afterAutospacing="1" w:line="240" w:lineRule="auto"/>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Table 1. Population, exposure, outcome (PEO) key words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4"/>
        <w:gridCol w:w="1706"/>
        <w:gridCol w:w="2615"/>
      </w:tblGrid>
      <w:tr w:rsidR="00337729" w:rsidRPr="004A174B" w:rsidTr="00337729">
        <w:trPr>
          <w:tblHeade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Population</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Exposure</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Outcome</w:t>
            </w:r>
          </w:p>
        </w:tc>
      </w:tr>
      <w:tr w:rsidR="00337729" w:rsidRPr="004A174B" w:rsidTr="00337729">
        <w:trP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Teenagers with cancer</w:t>
            </w:r>
            <w:r w:rsidRPr="004A174B">
              <w:rPr>
                <w:rFonts w:ascii="Times New Roman" w:eastAsia="Times New Roman" w:hAnsi="Times New Roman" w:cs="Times New Roman"/>
                <w:sz w:val="24"/>
                <w:szCs w:val="24"/>
                <w:lang w:eastAsia="en-GB"/>
              </w:rPr>
              <w:br/>
              <w:t>Key words:</w:t>
            </w:r>
            <w:r w:rsidRPr="004A174B">
              <w:rPr>
                <w:rFonts w:ascii="Times New Roman" w:eastAsia="Times New Roman" w:hAnsi="Times New Roman" w:cs="Times New Roman"/>
                <w:sz w:val="24"/>
                <w:szCs w:val="24"/>
                <w:lang w:eastAsia="en-GB"/>
              </w:rPr>
              <w:br/>
              <w:t>Teenager</w:t>
            </w:r>
            <w:r w:rsidRPr="004A174B">
              <w:rPr>
                <w:rFonts w:ascii="Times New Roman" w:eastAsia="Times New Roman" w:hAnsi="Times New Roman" w:cs="Times New Roman"/>
                <w:sz w:val="24"/>
                <w:szCs w:val="24"/>
                <w:lang w:eastAsia="en-GB"/>
              </w:rPr>
              <w:br/>
              <w:t>Young adult</w:t>
            </w:r>
            <w:r w:rsidRPr="004A174B">
              <w:rPr>
                <w:rFonts w:ascii="Times New Roman" w:eastAsia="Times New Roman" w:hAnsi="Times New Roman" w:cs="Times New Roman"/>
                <w:sz w:val="24"/>
                <w:szCs w:val="24"/>
                <w:lang w:eastAsia="en-GB"/>
              </w:rPr>
              <w:br/>
              <w:t>Adolescent</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Cancer treatment</w:t>
            </w:r>
            <w:r w:rsidRPr="004A174B">
              <w:rPr>
                <w:rFonts w:ascii="Times New Roman" w:eastAsia="Times New Roman" w:hAnsi="Times New Roman" w:cs="Times New Roman"/>
                <w:sz w:val="24"/>
                <w:szCs w:val="24"/>
                <w:lang w:eastAsia="en-GB"/>
              </w:rPr>
              <w:br/>
              <w:t>Key words:</w:t>
            </w:r>
            <w:r w:rsidRPr="004A174B">
              <w:rPr>
                <w:rFonts w:ascii="Times New Roman" w:eastAsia="Times New Roman" w:hAnsi="Times New Roman" w:cs="Times New Roman"/>
                <w:sz w:val="24"/>
                <w:szCs w:val="24"/>
                <w:lang w:eastAsia="en-GB"/>
              </w:rPr>
              <w:br/>
              <w:t>Cancer</w:t>
            </w:r>
            <w:r w:rsidRPr="004A174B">
              <w:rPr>
                <w:rFonts w:ascii="Times New Roman" w:eastAsia="Times New Roman" w:hAnsi="Times New Roman" w:cs="Times New Roman"/>
                <w:sz w:val="24"/>
                <w:szCs w:val="24"/>
                <w:lang w:eastAsia="en-GB"/>
              </w:rPr>
              <w:br/>
              <w:t>Oncology</w:t>
            </w:r>
            <w:r w:rsidRPr="004A174B">
              <w:rPr>
                <w:rFonts w:ascii="Times New Roman" w:eastAsia="Times New Roman" w:hAnsi="Times New Roman" w:cs="Times New Roman"/>
                <w:sz w:val="24"/>
                <w:szCs w:val="24"/>
                <w:lang w:eastAsia="en-GB"/>
              </w:rPr>
              <w:br/>
              <w:t>Treatment</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Psychological experiences</w:t>
            </w:r>
            <w:r w:rsidRPr="004A174B">
              <w:rPr>
                <w:rFonts w:ascii="Times New Roman" w:eastAsia="Times New Roman" w:hAnsi="Times New Roman" w:cs="Times New Roman"/>
                <w:sz w:val="24"/>
                <w:szCs w:val="24"/>
                <w:lang w:eastAsia="en-GB"/>
              </w:rPr>
              <w:br/>
              <w:t>Key words:</w:t>
            </w:r>
            <w:r w:rsidRPr="004A174B">
              <w:rPr>
                <w:rFonts w:ascii="Times New Roman" w:eastAsia="Times New Roman" w:hAnsi="Times New Roman" w:cs="Times New Roman"/>
                <w:sz w:val="24"/>
                <w:szCs w:val="24"/>
                <w:lang w:eastAsia="en-GB"/>
              </w:rPr>
              <w:br/>
              <w:t>Psychological</w:t>
            </w:r>
            <w:r w:rsidRPr="004A174B">
              <w:rPr>
                <w:rFonts w:ascii="Times New Roman" w:eastAsia="Times New Roman" w:hAnsi="Times New Roman" w:cs="Times New Roman"/>
                <w:sz w:val="24"/>
                <w:szCs w:val="24"/>
                <w:lang w:eastAsia="en-GB"/>
              </w:rPr>
              <w:br/>
              <w:t>Life experiences</w:t>
            </w:r>
            <w:r w:rsidRPr="004A174B">
              <w:rPr>
                <w:rFonts w:ascii="Times New Roman" w:eastAsia="Times New Roman" w:hAnsi="Times New Roman" w:cs="Times New Roman"/>
                <w:sz w:val="24"/>
                <w:szCs w:val="24"/>
                <w:lang w:eastAsia="en-GB"/>
              </w:rPr>
              <w:br/>
              <w:t>Quality of life</w:t>
            </w:r>
          </w:p>
        </w:tc>
      </w:tr>
    </w:tbl>
    <w:p w:rsidR="00337729" w:rsidRPr="004A174B" w:rsidRDefault="00337729" w:rsidP="00337729">
      <w:pPr>
        <w:spacing w:after="0" w:line="240" w:lineRule="auto"/>
        <w:rPr>
          <w:rFonts w:ascii="Times New Roman" w:eastAsia="Times New Roman" w:hAnsi="Times New Roman" w:cs="Times New Roman"/>
          <w:sz w:val="24"/>
          <w:szCs w:val="24"/>
          <w:lang w:eastAsia="en-GB"/>
        </w:rPr>
      </w:pPr>
    </w:p>
    <w:p w:rsidR="00337729" w:rsidRPr="004A174B" w:rsidRDefault="000F5510"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19" w:history="1">
        <w:r w:rsidR="00337729" w:rsidRPr="004A174B">
          <w:rPr>
            <w:rFonts w:ascii="Times New Roman" w:hAnsi="Times New Roman" w:cs="Times New Roman"/>
            <w:sz w:val="24"/>
            <w:szCs w:val="24"/>
            <w:lang w:eastAsia="en-GB"/>
          </w:rPr>
          <w:t>Burns and Grove (2011)</w:t>
        </w:r>
      </w:hyperlink>
      <w:r w:rsidR="00337729" w:rsidRPr="004A174B">
        <w:rPr>
          <w:rFonts w:ascii="Times New Roman" w:hAnsi="Times New Roman" w:cs="Times New Roman"/>
          <w:sz w:val="24"/>
          <w:szCs w:val="24"/>
          <w:lang w:eastAsia="en-GB"/>
        </w:rPr>
        <w:t xml:space="preserve"> highlighted how clearly defined key words are essential to finding the key concepts to be identified within the final articles. </w:t>
      </w:r>
      <w:hyperlink r:id="rId20" w:history="1">
        <w:proofErr w:type="spellStart"/>
        <w:r w:rsidR="00337729" w:rsidRPr="004A174B">
          <w:rPr>
            <w:rFonts w:ascii="Times New Roman" w:hAnsi="Times New Roman" w:cs="Times New Roman"/>
            <w:sz w:val="24"/>
            <w:szCs w:val="24"/>
            <w:lang w:eastAsia="en-GB"/>
          </w:rPr>
          <w:t>Moule</w:t>
        </w:r>
        <w:proofErr w:type="spellEnd"/>
        <w:r w:rsidR="00337729" w:rsidRPr="004A174B">
          <w:rPr>
            <w:rFonts w:ascii="Times New Roman" w:hAnsi="Times New Roman" w:cs="Times New Roman"/>
            <w:sz w:val="24"/>
            <w:szCs w:val="24"/>
            <w:lang w:eastAsia="en-GB"/>
          </w:rPr>
          <w:t xml:space="preserve"> and </w:t>
        </w:r>
        <w:proofErr w:type="spellStart"/>
        <w:r w:rsidR="00337729" w:rsidRPr="004A174B">
          <w:rPr>
            <w:rFonts w:ascii="Times New Roman" w:hAnsi="Times New Roman" w:cs="Times New Roman"/>
            <w:sz w:val="24"/>
            <w:szCs w:val="24"/>
            <w:lang w:eastAsia="en-GB"/>
          </w:rPr>
          <w:t>Hek</w:t>
        </w:r>
        <w:proofErr w:type="spellEnd"/>
        <w:r w:rsidR="00337729" w:rsidRPr="004A174B">
          <w:rPr>
            <w:rFonts w:ascii="Times New Roman" w:hAnsi="Times New Roman" w:cs="Times New Roman"/>
            <w:sz w:val="24"/>
            <w:szCs w:val="24"/>
            <w:lang w:eastAsia="en-GB"/>
          </w:rPr>
          <w:t xml:space="preserve"> (2011)</w:t>
        </w:r>
      </w:hyperlink>
      <w:r w:rsidR="00337729" w:rsidRPr="004A174B">
        <w:rPr>
          <w:rFonts w:ascii="Times New Roman" w:hAnsi="Times New Roman" w:cs="Times New Roman"/>
          <w:sz w:val="24"/>
          <w:szCs w:val="24"/>
          <w:lang w:eastAsia="en-GB"/>
        </w:rPr>
        <w:t xml:space="preserve"> recommended using a thesaurus to identify alternative words with the same meaning that </w:t>
      </w:r>
      <w:r w:rsidR="00337729" w:rsidRPr="004A174B">
        <w:rPr>
          <w:rFonts w:ascii="Times New Roman" w:eastAsia="Times New Roman" w:hAnsi="Times New Roman" w:cs="Times New Roman"/>
          <w:sz w:val="24"/>
          <w:szCs w:val="24"/>
          <w:lang w:eastAsia="en-GB"/>
        </w:rPr>
        <w:t xml:space="preserve">could be used, for </w:t>
      </w:r>
      <w:r w:rsidR="00337729" w:rsidRPr="004A174B">
        <w:rPr>
          <w:rFonts w:ascii="Times New Roman" w:eastAsia="Times New Roman" w:hAnsi="Times New Roman" w:cs="Times New Roman"/>
          <w:sz w:val="24"/>
          <w:szCs w:val="24"/>
          <w:lang w:eastAsia="en-GB"/>
        </w:rPr>
        <w:lastRenderedPageBreak/>
        <w:t>example, the word ‘teenager’ was used in conjunction with ‘adolescent’ to expand the search. From these key words selected, key concepts were searched using the advanced option of each database.</w:t>
      </w:r>
    </w:p>
    <w:p w:rsidR="00337729" w:rsidRPr="004A174B" w:rsidRDefault="00337729" w:rsidP="002B6C34">
      <w:pPr>
        <w:spacing w:before="100" w:beforeAutospacing="1" w:after="100" w:afterAutospacing="1" w:line="240" w:lineRule="auto"/>
        <w:jc w:val="both"/>
        <w:rPr>
          <w:rFonts w:ascii="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The databases chosen reflected those relevant to answering the review question and were the Cumulative Index to Nursing and Allied Health Literature (CINAHL), British Nursing Index (BNI) and </w:t>
      </w:r>
      <w:proofErr w:type="spellStart"/>
      <w:r w:rsidRPr="004A174B">
        <w:rPr>
          <w:rFonts w:ascii="Times New Roman" w:eastAsia="Times New Roman" w:hAnsi="Times New Roman" w:cs="Times New Roman"/>
          <w:sz w:val="24"/>
          <w:szCs w:val="24"/>
          <w:lang w:eastAsia="en-GB"/>
        </w:rPr>
        <w:t>PsycINFO</w:t>
      </w:r>
      <w:proofErr w:type="spellEnd"/>
      <w:r w:rsidRPr="004A174B">
        <w:rPr>
          <w:rFonts w:ascii="Times New Roman" w:eastAsia="Times New Roman" w:hAnsi="Times New Roman" w:cs="Times New Roman"/>
          <w:sz w:val="24"/>
          <w:szCs w:val="24"/>
          <w:lang w:eastAsia="en-GB"/>
        </w:rPr>
        <w:t>. A</w:t>
      </w:r>
      <w:r w:rsidRPr="004A174B">
        <w:rPr>
          <w:rFonts w:ascii="Times New Roman" w:hAnsi="Times New Roman" w:cs="Times New Roman"/>
          <w:sz w:val="24"/>
          <w:szCs w:val="24"/>
          <w:lang w:eastAsia="en-GB"/>
        </w:rPr>
        <w:t>n initial search of each database retrieved a total of 192 articles. Sifting through the articles to eliminate duplicates, reviews and irrelevant papers, a total number of 97 articles were deemed relevant for consideration (</w:t>
      </w:r>
      <w:hyperlink r:id="rId21" w:history="1">
        <w:r w:rsidRPr="004A174B">
          <w:rPr>
            <w:rFonts w:ascii="Times New Roman" w:hAnsi="Times New Roman" w:cs="Times New Roman"/>
            <w:sz w:val="24"/>
            <w:szCs w:val="24"/>
            <w:lang w:eastAsia="en-GB"/>
          </w:rPr>
          <w:t>Table 2</w:t>
        </w:r>
      </w:hyperlink>
      <w:r w:rsidRPr="004A174B">
        <w:rPr>
          <w:rFonts w:ascii="Times New Roman" w:hAnsi="Times New Roman" w:cs="Times New Roman"/>
          <w:sz w:val="24"/>
          <w:szCs w:val="24"/>
          <w:lang w:eastAsia="en-GB"/>
        </w:rPr>
        <w:t>). After applying the inclusion and exclusion criteria (</w:t>
      </w:r>
      <w:hyperlink r:id="rId22" w:history="1">
        <w:r w:rsidRPr="004A174B">
          <w:rPr>
            <w:rFonts w:ascii="Times New Roman" w:hAnsi="Times New Roman" w:cs="Times New Roman"/>
            <w:sz w:val="24"/>
            <w:szCs w:val="24"/>
            <w:lang w:eastAsia="en-GB"/>
          </w:rPr>
          <w:t>Table 3</w:t>
        </w:r>
      </w:hyperlink>
      <w:r w:rsidRPr="004A174B">
        <w:rPr>
          <w:rFonts w:ascii="Times New Roman" w:hAnsi="Times New Roman" w:cs="Times New Roman"/>
          <w:sz w:val="24"/>
          <w:szCs w:val="24"/>
          <w:lang w:eastAsia="en-GB"/>
        </w:rPr>
        <w:t>), a total o</w:t>
      </w:r>
      <w:r w:rsidRPr="004A174B">
        <w:rPr>
          <w:rFonts w:ascii="Times New Roman" w:eastAsia="Times New Roman" w:hAnsi="Times New Roman" w:cs="Times New Roman"/>
          <w:sz w:val="24"/>
          <w:szCs w:val="24"/>
          <w:lang w:eastAsia="en-GB"/>
        </w:rPr>
        <w:t>f 38 articles were found to be suitable. These were scrutinised further</w:t>
      </w:r>
      <w:r w:rsidRPr="004A174B">
        <w:rPr>
          <w:rFonts w:ascii="Times New Roman" w:hAnsi="Times New Roman" w:cs="Times New Roman"/>
          <w:sz w:val="24"/>
          <w:szCs w:val="24"/>
          <w:lang w:eastAsia="en-GB"/>
        </w:rPr>
        <w:t xml:space="preserve"> by examining the abstracts to see whether the sample, aims and data collection methods were appropriate to use in this review (</w:t>
      </w:r>
      <w:hyperlink r:id="rId23" w:history="1">
        <w:r w:rsidRPr="004A174B">
          <w:rPr>
            <w:rFonts w:ascii="Times New Roman" w:hAnsi="Times New Roman" w:cs="Times New Roman"/>
            <w:sz w:val="24"/>
            <w:szCs w:val="24"/>
            <w:lang w:eastAsia="en-GB"/>
          </w:rPr>
          <w:t>Coughlan and Cronin, 2017</w:t>
        </w:r>
      </w:hyperlink>
      <w:r w:rsidRPr="004A174B">
        <w:rPr>
          <w:rFonts w:ascii="Times New Roman" w:hAnsi="Times New Roman" w:cs="Times New Roman"/>
          <w:sz w:val="24"/>
          <w:szCs w:val="24"/>
          <w:lang w:eastAsia="en-GB"/>
        </w:rPr>
        <w:t>). This culminated in the selection of six relevant articles (</w:t>
      </w:r>
      <w:hyperlink r:id="rId24" w:history="1">
        <w:r w:rsidRPr="004A174B">
          <w:rPr>
            <w:rFonts w:ascii="Times New Roman" w:hAnsi="Times New Roman" w:cs="Times New Roman"/>
            <w:sz w:val="24"/>
            <w:szCs w:val="24"/>
            <w:lang w:eastAsia="en-GB"/>
          </w:rPr>
          <w:t>Table 2</w:t>
        </w:r>
      </w:hyperlink>
      <w:r w:rsidRPr="004A174B">
        <w:rPr>
          <w:rFonts w:ascii="Times New Roman" w:hAnsi="Times New Roman" w:cs="Times New Roman"/>
          <w:sz w:val="24"/>
          <w:szCs w:val="24"/>
          <w:lang w:eastAsia="en-GB"/>
        </w:rPr>
        <w:t>).</w:t>
      </w:r>
    </w:p>
    <w:p w:rsidR="002B6C34" w:rsidRDefault="002B6C34" w:rsidP="00337729">
      <w:pPr>
        <w:spacing w:before="100" w:beforeAutospacing="1" w:after="100" w:afterAutospacing="1" w:line="240" w:lineRule="auto"/>
        <w:rPr>
          <w:rFonts w:ascii="Times New Roman" w:eastAsia="Times New Roman" w:hAnsi="Times New Roman" w:cs="Times New Roman"/>
          <w:b/>
          <w:sz w:val="24"/>
          <w:szCs w:val="24"/>
          <w:lang w:eastAsia="en-GB"/>
        </w:rPr>
      </w:pPr>
    </w:p>
    <w:p w:rsidR="00337729" w:rsidRPr="004A174B" w:rsidRDefault="00337729" w:rsidP="00337729">
      <w:pPr>
        <w:spacing w:before="100" w:beforeAutospacing="1" w:after="100" w:afterAutospacing="1" w:line="240" w:lineRule="auto"/>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Table 2. Results from database search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3"/>
        <w:gridCol w:w="1718"/>
        <w:gridCol w:w="2348"/>
        <w:gridCol w:w="1395"/>
        <w:gridCol w:w="2112"/>
      </w:tblGrid>
      <w:tr w:rsidR="00337729" w:rsidRPr="004A174B" w:rsidTr="00337729">
        <w:trPr>
          <w:tblHeade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Database</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Number of hits</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Number of duplicates from other databases</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Irrelevant articles</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Number of articles to be considered</w:t>
            </w:r>
          </w:p>
        </w:tc>
      </w:tr>
      <w:tr w:rsidR="00337729" w:rsidRPr="004A174B" w:rsidTr="00337729">
        <w:trP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CINHAL</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98</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11</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31</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56</w:t>
            </w:r>
          </w:p>
        </w:tc>
      </w:tr>
      <w:tr w:rsidR="00337729" w:rsidRPr="004A174B" w:rsidTr="00337729">
        <w:trP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BNI</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49</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14</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19</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16</w:t>
            </w:r>
          </w:p>
        </w:tc>
      </w:tr>
      <w:tr w:rsidR="00337729" w:rsidRPr="004A174B" w:rsidTr="00337729">
        <w:trP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proofErr w:type="spellStart"/>
            <w:r w:rsidRPr="004A174B">
              <w:rPr>
                <w:rFonts w:ascii="Times New Roman" w:eastAsia="Times New Roman" w:hAnsi="Times New Roman" w:cs="Times New Roman"/>
                <w:sz w:val="24"/>
                <w:szCs w:val="24"/>
                <w:lang w:eastAsia="en-GB"/>
              </w:rPr>
              <w:t>PsycINFO</w:t>
            </w:r>
            <w:proofErr w:type="spellEnd"/>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45</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13</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7</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25</w:t>
            </w:r>
          </w:p>
        </w:tc>
      </w:tr>
      <w:tr w:rsidR="00337729" w:rsidRPr="004A174B" w:rsidTr="00337729">
        <w:trP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Total</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192</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38</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57</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97</w:t>
            </w:r>
          </w:p>
        </w:tc>
      </w:tr>
      <w:tr w:rsidR="00337729" w:rsidRPr="004A174B" w:rsidTr="00337729">
        <w:trPr>
          <w:tblCellSpacing w:w="15" w:type="dxa"/>
        </w:trPr>
        <w:tc>
          <w:tcPr>
            <w:tcW w:w="0" w:type="auto"/>
            <w:gridSpan w:val="2"/>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Number after inclusion and exclusion criteria applied</w:t>
            </w:r>
          </w:p>
        </w:tc>
        <w:tc>
          <w:tcPr>
            <w:tcW w:w="0" w:type="auto"/>
            <w:gridSpan w:val="3"/>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38</w:t>
            </w:r>
          </w:p>
        </w:tc>
      </w:tr>
      <w:tr w:rsidR="00337729" w:rsidRPr="004A174B" w:rsidTr="00337729">
        <w:trPr>
          <w:tblCellSpacing w:w="15" w:type="dxa"/>
        </w:trPr>
        <w:tc>
          <w:tcPr>
            <w:tcW w:w="0" w:type="auto"/>
            <w:gridSpan w:val="2"/>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Total number of articles suitable for the review</w:t>
            </w:r>
          </w:p>
        </w:tc>
        <w:tc>
          <w:tcPr>
            <w:tcW w:w="0" w:type="auto"/>
            <w:gridSpan w:val="3"/>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6</w:t>
            </w:r>
          </w:p>
        </w:tc>
      </w:tr>
    </w:tbl>
    <w:p w:rsidR="003D3A00" w:rsidRPr="004A174B" w:rsidRDefault="003D3A00" w:rsidP="00337729">
      <w:pPr>
        <w:spacing w:before="100" w:beforeAutospacing="1" w:after="100" w:afterAutospacing="1" w:line="240" w:lineRule="auto"/>
        <w:rPr>
          <w:rFonts w:ascii="Times New Roman" w:eastAsia="Times New Roman" w:hAnsi="Times New Roman" w:cs="Times New Roman"/>
          <w:sz w:val="24"/>
          <w:szCs w:val="24"/>
          <w:lang w:eastAsia="en-GB"/>
        </w:rPr>
      </w:pPr>
    </w:p>
    <w:p w:rsidR="00337729" w:rsidRPr="004A174B" w:rsidRDefault="00337729" w:rsidP="00337729">
      <w:pPr>
        <w:spacing w:before="100" w:beforeAutospacing="1" w:after="100" w:afterAutospacing="1" w:line="240" w:lineRule="auto"/>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Table 3. Inclusion and exclusion criteria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8"/>
        <w:gridCol w:w="4710"/>
      </w:tblGrid>
      <w:tr w:rsidR="00337729" w:rsidRPr="004A174B" w:rsidTr="00337729">
        <w:trPr>
          <w:tblHeade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Inclusion</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b/>
                <w:bCs/>
                <w:sz w:val="24"/>
                <w:szCs w:val="24"/>
                <w:lang w:eastAsia="en-GB"/>
              </w:rPr>
            </w:pPr>
            <w:r w:rsidRPr="004A174B">
              <w:rPr>
                <w:rFonts w:ascii="Times New Roman" w:eastAsia="Times New Roman" w:hAnsi="Times New Roman" w:cs="Times New Roman"/>
                <w:b/>
                <w:bCs/>
                <w:sz w:val="24"/>
                <w:szCs w:val="24"/>
                <w:lang w:eastAsia="en-GB"/>
              </w:rPr>
              <w:t>Exclusion</w:t>
            </w:r>
          </w:p>
        </w:tc>
      </w:tr>
      <w:tr w:rsidR="00337729" w:rsidRPr="004A174B" w:rsidTr="00337729">
        <w:trPr>
          <w:tblCellSpacing w:w="15" w:type="dxa"/>
        </w:trPr>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Adolescent, teenager, young adult</w:t>
            </w:r>
            <w:r w:rsidRPr="004A174B">
              <w:rPr>
                <w:rFonts w:ascii="Times New Roman" w:eastAsia="Times New Roman" w:hAnsi="Times New Roman" w:cs="Times New Roman"/>
                <w:sz w:val="24"/>
                <w:szCs w:val="24"/>
                <w:lang w:eastAsia="en-GB"/>
              </w:rPr>
              <w:br/>
              <w:t>All types of cancer</w:t>
            </w:r>
            <w:r w:rsidRPr="004A174B">
              <w:rPr>
                <w:rFonts w:ascii="Times New Roman" w:eastAsia="Times New Roman" w:hAnsi="Times New Roman" w:cs="Times New Roman"/>
                <w:sz w:val="24"/>
                <w:szCs w:val="24"/>
                <w:lang w:eastAsia="en-GB"/>
              </w:rPr>
              <w:br/>
              <w:t>Studies exploring psychological issues</w:t>
            </w:r>
            <w:r w:rsidRPr="004A174B">
              <w:rPr>
                <w:rFonts w:ascii="Times New Roman" w:eastAsia="Times New Roman" w:hAnsi="Times New Roman" w:cs="Times New Roman"/>
                <w:sz w:val="24"/>
                <w:szCs w:val="24"/>
                <w:lang w:eastAsia="en-GB"/>
              </w:rPr>
              <w:br/>
              <w:t>Primary research</w:t>
            </w:r>
            <w:r w:rsidRPr="004A174B">
              <w:rPr>
                <w:rFonts w:ascii="Times New Roman" w:eastAsia="Times New Roman" w:hAnsi="Times New Roman" w:cs="Times New Roman"/>
                <w:sz w:val="24"/>
                <w:szCs w:val="24"/>
                <w:lang w:eastAsia="en-GB"/>
              </w:rPr>
              <w:br/>
              <w:t>Peer-reviewed articles</w:t>
            </w:r>
            <w:r w:rsidRPr="004A174B">
              <w:rPr>
                <w:rFonts w:ascii="Times New Roman" w:eastAsia="Times New Roman" w:hAnsi="Times New Roman" w:cs="Times New Roman"/>
                <w:sz w:val="24"/>
                <w:szCs w:val="24"/>
                <w:lang w:eastAsia="en-GB"/>
              </w:rPr>
              <w:br/>
              <w:t>Date limit 2007–2015</w:t>
            </w:r>
          </w:p>
        </w:tc>
        <w:tc>
          <w:tcPr>
            <w:tcW w:w="0" w:type="auto"/>
            <w:vAlign w:val="center"/>
            <w:hideMark/>
          </w:tcPr>
          <w:p w:rsidR="00337729" w:rsidRPr="004A174B" w:rsidRDefault="00337729" w:rsidP="00337729">
            <w:pPr>
              <w:spacing w:after="0"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Reviews or opinion papers</w:t>
            </w:r>
            <w:r w:rsidRPr="004A174B">
              <w:rPr>
                <w:rFonts w:ascii="Times New Roman" w:eastAsia="Times New Roman" w:hAnsi="Times New Roman" w:cs="Times New Roman"/>
                <w:sz w:val="24"/>
                <w:szCs w:val="24"/>
                <w:lang w:eastAsia="en-GB"/>
              </w:rPr>
              <w:br/>
              <w:t>Non-English articles</w:t>
            </w:r>
            <w:r w:rsidRPr="004A174B">
              <w:rPr>
                <w:rFonts w:ascii="Times New Roman" w:eastAsia="Times New Roman" w:hAnsi="Times New Roman" w:cs="Times New Roman"/>
                <w:sz w:val="24"/>
                <w:szCs w:val="24"/>
                <w:lang w:eastAsia="en-GB"/>
              </w:rPr>
              <w:br/>
              <w:t>Adults, all children in study &lt;10 years, neonates</w:t>
            </w:r>
            <w:r w:rsidRPr="004A174B">
              <w:rPr>
                <w:rFonts w:ascii="Times New Roman" w:eastAsia="Times New Roman" w:hAnsi="Times New Roman" w:cs="Times New Roman"/>
                <w:sz w:val="24"/>
                <w:szCs w:val="24"/>
                <w:lang w:eastAsia="en-GB"/>
              </w:rPr>
              <w:br/>
              <w:t>Studies exploring treatment modalities</w:t>
            </w:r>
          </w:p>
        </w:tc>
      </w:tr>
    </w:tbl>
    <w:p w:rsidR="003D3A00" w:rsidRPr="004A174B" w:rsidRDefault="003D3A00" w:rsidP="00337729">
      <w:pPr>
        <w:spacing w:after="0" w:line="240" w:lineRule="auto"/>
        <w:rPr>
          <w:rFonts w:ascii="Times New Roman" w:eastAsia="Times New Roman" w:hAnsi="Times New Roman" w:cs="Times New Roman"/>
          <w:sz w:val="24"/>
          <w:szCs w:val="24"/>
          <w:lang w:eastAsia="en-GB"/>
        </w:rPr>
      </w:pPr>
      <w:bookmarkStart w:id="8" w:name="_i12"/>
      <w:bookmarkEnd w:id="8"/>
    </w:p>
    <w:p w:rsidR="00337729" w:rsidRPr="004A174B" w:rsidRDefault="00337729" w:rsidP="002B6C34">
      <w:pPr>
        <w:spacing w:before="360" w:after="240" w:line="240" w:lineRule="auto"/>
        <w:jc w:val="both"/>
        <w:rPr>
          <w:rFonts w:ascii="Times New Roman" w:eastAsia="Times New Roman" w:hAnsi="Times New Roman" w:cs="Times New Roman"/>
          <w:b/>
          <w:sz w:val="28"/>
          <w:szCs w:val="28"/>
          <w:lang w:eastAsia="en-GB"/>
        </w:rPr>
      </w:pPr>
      <w:r w:rsidRPr="004A174B">
        <w:rPr>
          <w:rFonts w:ascii="Times New Roman" w:eastAsia="Times New Roman" w:hAnsi="Times New Roman" w:cs="Times New Roman"/>
          <w:b/>
          <w:sz w:val="28"/>
          <w:szCs w:val="28"/>
          <w:lang w:eastAsia="en-GB"/>
        </w:rPr>
        <w:t>Overall findings</w:t>
      </w:r>
    </w:p>
    <w:p w:rsidR="00337729" w:rsidRPr="004A174B" w:rsidRDefault="00337729" w:rsidP="002B6C34">
      <w:pPr>
        <w:spacing w:after="120"/>
        <w:jc w:val="both"/>
        <w:rPr>
          <w:rFonts w:ascii="Times New Roman" w:hAnsi="Times New Roman" w:cs="Times New Roman"/>
          <w:sz w:val="24"/>
          <w:szCs w:val="24"/>
          <w:lang w:eastAsia="en-GB"/>
        </w:rPr>
      </w:pPr>
      <w:r w:rsidRPr="004A174B">
        <w:rPr>
          <w:rFonts w:ascii="Times New Roman" w:hAnsi="Times New Roman" w:cs="Times New Roman"/>
          <w:sz w:val="24"/>
          <w:szCs w:val="24"/>
          <w:lang w:eastAsia="en-GB"/>
        </w:rPr>
        <w:t xml:space="preserve">A thematic analysis framework </w:t>
      </w:r>
      <w:r w:rsidRPr="004A174B">
        <w:rPr>
          <w:rFonts w:ascii="Times New Roman" w:hAnsi="Times New Roman" w:cs="Times New Roman"/>
          <w:sz w:val="24"/>
          <w:szCs w:val="24"/>
        </w:rPr>
        <w:t>(</w:t>
      </w:r>
      <w:hyperlink r:id="rId25" w:history="1">
        <w:r w:rsidRPr="004A174B">
          <w:rPr>
            <w:rFonts w:ascii="Times New Roman" w:hAnsi="Times New Roman" w:cs="Times New Roman"/>
            <w:sz w:val="24"/>
            <w:szCs w:val="24"/>
          </w:rPr>
          <w:t>Braun and Clarke, 2006</w:t>
        </w:r>
      </w:hyperlink>
      <w:r w:rsidRPr="004A174B">
        <w:rPr>
          <w:rFonts w:ascii="Times New Roman" w:hAnsi="Times New Roman" w:cs="Times New Roman"/>
          <w:sz w:val="24"/>
          <w:szCs w:val="24"/>
        </w:rPr>
        <w:t>) w</w:t>
      </w:r>
      <w:r w:rsidRPr="004A174B">
        <w:rPr>
          <w:rFonts w:ascii="Times New Roman" w:hAnsi="Times New Roman" w:cs="Times New Roman"/>
          <w:sz w:val="24"/>
          <w:szCs w:val="24"/>
          <w:lang w:eastAsia="en-GB"/>
        </w:rPr>
        <w:t xml:space="preserve">as applied. Three recurring themes in relation to the review question emerged: anxieties about treatment, concerns regarding the impact on life, and coping strategies, with an additional five sub-themes: feeling restricted and </w:t>
      </w:r>
      <w:r w:rsidRPr="004A174B">
        <w:rPr>
          <w:rFonts w:ascii="Times New Roman" w:hAnsi="Times New Roman" w:cs="Times New Roman"/>
          <w:sz w:val="24"/>
          <w:szCs w:val="24"/>
          <w:lang w:eastAsia="en-GB"/>
        </w:rPr>
        <w:lastRenderedPageBreak/>
        <w:t>different, the benefits of being sick, facing uncertainty, positive thinking with problem solving, support.</w:t>
      </w:r>
    </w:p>
    <w:p w:rsidR="00337729" w:rsidRPr="004A174B" w:rsidRDefault="00337729" w:rsidP="002B6C34">
      <w:pPr>
        <w:spacing w:after="120"/>
        <w:jc w:val="both"/>
        <w:rPr>
          <w:rFonts w:ascii="Times New Roman" w:hAnsi="Times New Roman" w:cs="Times New Roman"/>
          <w:sz w:val="24"/>
          <w:szCs w:val="24"/>
          <w:lang w:eastAsia="en-GB"/>
        </w:rPr>
      </w:pPr>
      <w:r w:rsidRPr="004A174B">
        <w:rPr>
          <w:rFonts w:ascii="Times New Roman" w:hAnsi="Times New Roman" w:cs="Times New Roman"/>
          <w:sz w:val="24"/>
          <w:szCs w:val="24"/>
          <w:lang w:eastAsia="en-GB"/>
        </w:rPr>
        <w:t>The majority of articles focused on the physical and psychological impact cancer has on the adolesce</w:t>
      </w:r>
      <w:r w:rsidRPr="004A174B">
        <w:rPr>
          <w:rFonts w:ascii="Times New Roman" w:hAnsi="Times New Roman" w:cs="Times New Roman"/>
          <w:sz w:val="24"/>
          <w:szCs w:val="24"/>
        </w:rPr>
        <w:t>nt (</w:t>
      </w:r>
      <w:hyperlink r:id="rId26"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27" w:history="1">
        <w:r w:rsidRPr="004A174B">
          <w:rPr>
            <w:rFonts w:ascii="Times New Roman" w:hAnsi="Times New Roman" w:cs="Times New Roman"/>
            <w:sz w:val="24"/>
            <w:szCs w:val="24"/>
          </w:rPr>
          <w:t>Wicks and Mitchell, 2010</w:t>
        </w:r>
      </w:hyperlink>
      <w:r w:rsidRPr="004A174B">
        <w:rPr>
          <w:rFonts w:ascii="Times New Roman" w:hAnsi="Times New Roman" w:cs="Times New Roman"/>
          <w:sz w:val="24"/>
          <w:szCs w:val="24"/>
        </w:rPr>
        <w:t xml:space="preserve">; </w:t>
      </w:r>
      <w:hyperlink r:id="rId28"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29"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w:t>
      </w:r>
      <w:hyperlink r:id="rId30" w:history="1">
        <w:r w:rsidRPr="004A174B">
          <w:rPr>
            <w:rFonts w:ascii="Times New Roman" w:hAnsi="Times New Roman" w:cs="Times New Roman"/>
            <w:sz w:val="24"/>
            <w:szCs w:val="24"/>
          </w:rPr>
          <w:t>Momani et al, 2015</w:t>
        </w:r>
      </w:hyperlink>
      <w:r w:rsidRPr="004A174B">
        <w:rPr>
          <w:rFonts w:ascii="Times New Roman" w:hAnsi="Times New Roman" w:cs="Times New Roman"/>
          <w:sz w:val="24"/>
          <w:szCs w:val="24"/>
        </w:rPr>
        <w:t>). Stu</w:t>
      </w:r>
      <w:r w:rsidRPr="004A174B">
        <w:rPr>
          <w:rFonts w:ascii="Times New Roman" w:hAnsi="Times New Roman" w:cs="Times New Roman"/>
          <w:sz w:val="24"/>
          <w:szCs w:val="24"/>
          <w:lang w:eastAsia="en-GB"/>
        </w:rPr>
        <w:t>dies reviewed primarily originated from the UK. Predominately qualitative research methodologies were used, with one mixed-method approach. Emphasis was placed on the features of and the challenges to care and management of the TYA undergoing treatment for cancer.</w:t>
      </w:r>
    </w:p>
    <w:p w:rsidR="00337729" w:rsidRPr="004A174B" w:rsidRDefault="00337729" w:rsidP="002B6C34">
      <w:pPr>
        <w:spacing w:before="360" w:after="240" w:line="240" w:lineRule="auto"/>
        <w:jc w:val="both"/>
        <w:rPr>
          <w:rFonts w:ascii="Times New Roman" w:eastAsia="Times New Roman" w:hAnsi="Times New Roman" w:cs="Times New Roman"/>
          <w:b/>
          <w:sz w:val="28"/>
          <w:szCs w:val="28"/>
          <w:lang w:eastAsia="en-GB"/>
        </w:rPr>
      </w:pPr>
      <w:bookmarkStart w:id="9" w:name="_i13"/>
      <w:bookmarkEnd w:id="9"/>
      <w:r w:rsidRPr="004A174B">
        <w:rPr>
          <w:rFonts w:ascii="Times New Roman" w:eastAsia="Times New Roman" w:hAnsi="Times New Roman" w:cs="Times New Roman"/>
          <w:b/>
          <w:sz w:val="28"/>
          <w:szCs w:val="28"/>
          <w:lang w:eastAsia="en-GB"/>
        </w:rPr>
        <w:t>Themes</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Anxieties about treatment</w:t>
      </w:r>
    </w:p>
    <w:p w:rsidR="00337729" w:rsidRPr="004A174B" w:rsidRDefault="00337729" w:rsidP="002B6C34">
      <w:pPr>
        <w:spacing w:after="120"/>
        <w:jc w:val="both"/>
        <w:rPr>
          <w:rFonts w:ascii="Times New Roman" w:hAnsi="Times New Roman" w:cs="Times New Roman"/>
          <w:sz w:val="24"/>
          <w:szCs w:val="24"/>
          <w:lang w:eastAsia="en-GB"/>
        </w:rPr>
      </w:pPr>
      <w:r w:rsidRPr="004A174B">
        <w:rPr>
          <w:rFonts w:ascii="Times New Roman" w:hAnsi="Times New Roman" w:cs="Times New Roman"/>
          <w:sz w:val="24"/>
          <w:szCs w:val="24"/>
          <w:lang w:eastAsia="en-GB"/>
        </w:rPr>
        <w:t>Studies reported the negative treatment experiences throughout the TYA's cancer journey (</w:t>
      </w:r>
      <w:hyperlink r:id="rId31" w:history="1">
        <w:r w:rsidRPr="004A174B">
          <w:rPr>
            <w:rFonts w:ascii="Times New Roman" w:hAnsi="Times New Roman" w:cs="Times New Roman"/>
            <w:sz w:val="24"/>
            <w:szCs w:val="24"/>
            <w:lang w:eastAsia="en-GB"/>
          </w:rPr>
          <w:t>Wu et al, 2009</w:t>
        </w:r>
      </w:hyperlink>
      <w:r w:rsidRPr="004A174B">
        <w:rPr>
          <w:rFonts w:ascii="Times New Roman" w:hAnsi="Times New Roman" w:cs="Times New Roman"/>
          <w:sz w:val="24"/>
          <w:szCs w:val="24"/>
          <w:lang w:eastAsia="en-GB"/>
        </w:rPr>
        <w:t xml:space="preserve">; </w:t>
      </w:r>
      <w:hyperlink r:id="rId32" w:history="1">
        <w:r w:rsidRPr="004A174B">
          <w:rPr>
            <w:rFonts w:ascii="Times New Roman" w:hAnsi="Times New Roman" w:cs="Times New Roman"/>
            <w:sz w:val="24"/>
            <w:szCs w:val="24"/>
            <w:lang w:eastAsia="en-GB"/>
          </w:rPr>
          <w:t>Wicks and Mitchell, 2010</w:t>
        </w:r>
      </w:hyperlink>
      <w:r w:rsidRPr="004A174B">
        <w:rPr>
          <w:rFonts w:ascii="Times New Roman" w:hAnsi="Times New Roman" w:cs="Times New Roman"/>
          <w:sz w:val="24"/>
          <w:szCs w:val="24"/>
          <w:lang w:eastAsia="en-GB"/>
        </w:rPr>
        <w:t xml:space="preserve">; </w:t>
      </w:r>
      <w:hyperlink r:id="rId33" w:history="1">
        <w:r w:rsidRPr="004A174B">
          <w:rPr>
            <w:rFonts w:ascii="Times New Roman" w:hAnsi="Times New Roman" w:cs="Times New Roman"/>
            <w:sz w:val="24"/>
            <w:szCs w:val="24"/>
            <w:lang w:eastAsia="en-GB"/>
          </w:rPr>
          <w:t>Griffiths et al, 2011</w:t>
        </w:r>
      </w:hyperlink>
      <w:r w:rsidRPr="004A174B">
        <w:rPr>
          <w:rFonts w:ascii="Times New Roman" w:hAnsi="Times New Roman" w:cs="Times New Roman"/>
          <w:sz w:val="24"/>
          <w:szCs w:val="24"/>
          <w:lang w:eastAsia="en-GB"/>
        </w:rPr>
        <w:t xml:space="preserve">; </w:t>
      </w:r>
      <w:hyperlink r:id="rId34" w:history="1">
        <w:r w:rsidRPr="004A174B">
          <w:rPr>
            <w:rFonts w:ascii="Times New Roman" w:hAnsi="Times New Roman" w:cs="Times New Roman"/>
            <w:sz w:val="24"/>
            <w:szCs w:val="24"/>
            <w:lang w:eastAsia="en-GB"/>
          </w:rPr>
          <w:t>Lombardo et al, 2011</w:t>
        </w:r>
      </w:hyperlink>
      <w:r w:rsidRPr="004A174B">
        <w:rPr>
          <w:rFonts w:ascii="Times New Roman" w:hAnsi="Times New Roman" w:cs="Times New Roman"/>
          <w:sz w:val="24"/>
          <w:szCs w:val="24"/>
          <w:lang w:eastAsia="en-GB"/>
        </w:rPr>
        <w:t xml:space="preserve">; </w:t>
      </w:r>
      <w:hyperlink r:id="rId35" w:history="1">
        <w:r w:rsidRPr="004A174B">
          <w:rPr>
            <w:rFonts w:ascii="Times New Roman" w:hAnsi="Times New Roman" w:cs="Times New Roman"/>
            <w:sz w:val="24"/>
            <w:szCs w:val="24"/>
            <w:lang w:eastAsia="en-GB"/>
          </w:rPr>
          <w:t>Momani et al, 2015</w:t>
        </w:r>
      </w:hyperlink>
      <w:r w:rsidRPr="004A174B">
        <w:rPr>
          <w:rFonts w:ascii="Times New Roman" w:hAnsi="Times New Roman" w:cs="Times New Roman"/>
          <w:sz w:val="24"/>
          <w:szCs w:val="24"/>
          <w:lang w:eastAsia="en-GB"/>
        </w:rPr>
        <w:t>). Generally, procedures were described as being invasive and painful, often resulting in unpleasant side effects (</w:t>
      </w:r>
      <w:hyperlink r:id="rId36" w:history="1">
        <w:r w:rsidRPr="004A174B">
          <w:rPr>
            <w:rFonts w:ascii="Times New Roman" w:hAnsi="Times New Roman" w:cs="Times New Roman"/>
            <w:sz w:val="24"/>
            <w:szCs w:val="24"/>
            <w:lang w:eastAsia="en-GB"/>
          </w:rPr>
          <w:t>Wu et al, 2009</w:t>
        </w:r>
      </w:hyperlink>
      <w:r w:rsidRPr="004A174B">
        <w:rPr>
          <w:rFonts w:ascii="Times New Roman" w:hAnsi="Times New Roman" w:cs="Times New Roman"/>
          <w:sz w:val="24"/>
          <w:szCs w:val="24"/>
          <w:lang w:eastAsia="en-GB"/>
        </w:rPr>
        <w:t xml:space="preserve">; </w:t>
      </w:r>
      <w:hyperlink r:id="rId37" w:history="1">
        <w:r w:rsidRPr="004A174B">
          <w:rPr>
            <w:rFonts w:ascii="Times New Roman" w:hAnsi="Times New Roman" w:cs="Times New Roman"/>
            <w:sz w:val="24"/>
            <w:szCs w:val="24"/>
            <w:lang w:eastAsia="en-GB"/>
          </w:rPr>
          <w:t>Griffiths et al, 2011</w:t>
        </w:r>
      </w:hyperlink>
      <w:r w:rsidRPr="004A174B">
        <w:rPr>
          <w:rFonts w:ascii="Times New Roman" w:hAnsi="Times New Roman" w:cs="Times New Roman"/>
          <w:sz w:val="24"/>
          <w:szCs w:val="24"/>
          <w:lang w:eastAsia="en-GB"/>
        </w:rPr>
        <w:t xml:space="preserve">; </w:t>
      </w:r>
      <w:hyperlink r:id="rId38" w:history="1">
        <w:r w:rsidRPr="004A174B">
          <w:rPr>
            <w:rFonts w:ascii="Times New Roman" w:hAnsi="Times New Roman" w:cs="Times New Roman"/>
            <w:sz w:val="24"/>
            <w:szCs w:val="24"/>
            <w:lang w:eastAsia="en-GB"/>
          </w:rPr>
          <w:t>Momani et al, 2015</w:t>
        </w:r>
      </w:hyperlink>
      <w:r w:rsidRPr="004A174B">
        <w:rPr>
          <w:rFonts w:ascii="Times New Roman" w:hAnsi="Times New Roman" w:cs="Times New Roman"/>
          <w:sz w:val="24"/>
          <w:szCs w:val="24"/>
          <w:lang w:eastAsia="en-GB"/>
        </w:rPr>
        <w:t>). One study exploring the experiences of children aged 8-16 years old (</w:t>
      </w:r>
      <w:hyperlink r:id="rId39" w:history="1">
        <w:r w:rsidRPr="004A174B">
          <w:rPr>
            <w:rFonts w:ascii="Times New Roman" w:hAnsi="Times New Roman" w:cs="Times New Roman"/>
            <w:sz w:val="24"/>
            <w:szCs w:val="24"/>
            <w:lang w:eastAsia="en-GB"/>
          </w:rPr>
          <w:t>Griffiths et al, 2011</w:t>
        </w:r>
      </w:hyperlink>
      <w:r w:rsidRPr="004A174B">
        <w:rPr>
          <w:rFonts w:ascii="Times New Roman" w:hAnsi="Times New Roman" w:cs="Times New Roman"/>
          <w:sz w:val="24"/>
          <w:szCs w:val="24"/>
          <w:lang w:eastAsia="en-GB"/>
        </w:rPr>
        <w:t>) illustrated how pain associated with injections and the unfavourable taste of some oral medications was a significant issue faced by the participants. These findings were similar to those in other studies</w:t>
      </w:r>
      <w:r w:rsidRPr="004A174B">
        <w:rPr>
          <w:rFonts w:ascii="Times New Roman" w:hAnsi="Times New Roman" w:cs="Times New Roman"/>
          <w:sz w:val="24"/>
          <w:szCs w:val="24"/>
        </w:rPr>
        <w:t xml:space="preserve"> (</w:t>
      </w:r>
      <w:hyperlink r:id="rId40"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41"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However, it was noted that the experience of treatment changed over time (</w:t>
      </w:r>
      <w:hyperlink r:id="rId42" w:history="1">
        <w:r w:rsidRPr="004A174B">
          <w:rPr>
            <w:rFonts w:ascii="Times New Roman" w:hAnsi="Times New Roman" w:cs="Times New Roman"/>
            <w:sz w:val="24"/>
            <w:szCs w:val="24"/>
          </w:rPr>
          <w:t>Wicks and Mitchell, 2010</w:t>
        </w:r>
      </w:hyperlink>
      <w:r w:rsidRPr="004A174B">
        <w:rPr>
          <w:rFonts w:ascii="Times New Roman" w:hAnsi="Times New Roman" w:cs="Times New Roman"/>
          <w:sz w:val="24"/>
          <w:szCs w:val="24"/>
        </w:rPr>
        <w:t xml:space="preserve">; </w:t>
      </w:r>
      <w:hyperlink r:id="rId43"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44"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w:t>
      </w:r>
      <w:hyperlink r:id="rId45" w:history="1">
        <w:r w:rsidRPr="004A174B">
          <w:rPr>
            <w:rFonts w:ascii="Times New Roman" w:hAnsi="Times New Roman" w:cs="Times New Roman"/>
            <w:sz w:val="24"/>
            <w:szCs w:val="24"/>
          </w:rPr>
          <w:t>Momani et al, 2015</w:t>
        </w:r>
      </w:hyperlink>
      <w:r w:rsidRPr="004A174B">
        <w:rPr>
          <w:rFonts w:ascii="Times New Roman" w:hAnsi="Times New Roman" w:cs="Times New Roman"/>
          <w:sz w:val="24"/>
          <w:szCs w:val="24"/>
        </w:rPr>
        <w:t>), suggesting TYAs become familia</w:t>
      </w:r>
      <w:r w:rsidRPr="004A174B">
        <w:rPr>
          <w:rFonts w:ascii="Times New Roman" w:hAnsi="Times New Roman" w:cs="Times New Roman"/>
          <w:sz w:val="24"/>
          <w:szCs w:val="24"/>
          <w:lang w:eastAsia="en-GB"/>
        </w:rPr>
        <w:t>r with the process, having increased knowledge, experience and familiarity with the routine.</w:t>
      </w:r>
      <w:r w:rsidRPr="004A174B">
        <w:rPr>
          <w:rFonts w:ascii="Times New Roman" w:hAnsi="Times New Roman" w:cs="Times New Roman"/>
          <w:sz w:val="24"/>
          <w:szCs w:val="24"/>
        </w:rPr>
        <w:t xml:space="preserve"> </w:t>
      </w:r>
      <w:hyperlink r:id="rId46"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highlighted that the regularity of treatments allowed the TYAs to emo</w:t>
      </w:r>
      <w:r w:rsidRPr="004A174B">
        <w:rPr>
          <w:rFonts w:ascii="Times New Roman" w:hAnsi="Times New Roman" w:cs="Times New Roman"/>
          <w:sz w:val="24"/>
          <w:szCs w:val="24"/>
          <w:lang w:eastAsia="en-GB"/>
        </w:rPr>
        <w:t>tionally prepare themselves and develop coping strategies to best suit them.</w:t>
      </w:r>
    </w:p>
    <w:p w:rsidR="00337729" w:rsidRPr="004A174B" w:rsidRDefault="00337729" w:rsidP="002B6C34">
      <w:pPr>
        <w:spacing w:after="120"/>
        <w:jc w:val="both"/>
        <w:rPr>
          <w:rFonts w:ascii="Times New Roman" w:hAnsi="Times New Roman" w:cs="Times New Roman"/>
          <w:sz w:val="24"/>
          <w:szCs w:val="24"/>
          <w:lang w:eastAsia="en-GB"/>
        </w:rPr>
      </w:pPr>
      <w:r w:rsidRPr="004A174B">
        <w:rPr>
          <w:rFonts w:ascii="Times New Roman" w:hAnsi="Times New Roman" w:cs="Times New Roman"/>
          <w:sz w:val="24"/>
          <w:szCs w:val="24"/>
          <w:lang w:eastAsia="en-GB"/>
        </w:rPr>
        <w:t>There were differences in the ages of the TYAs in the studies; 11-18 years o</w:t>
      </w:r>
      <w:r w:rsidRPr="004A174B">
        <w:rPr>
          <w:rFonts w:ascii="Times New Roman" w:hAnsi="Times New Roman" w:cs="Times New Roman"/>
          <w:sz w:val="24"/>
          <w:szCs w:val="24"/>
        </w:rPr>
        <w:t>ld (</w:t>
      </w:r>
      <w:hyperlink r:id="rId47"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and from 8 years old (</w:t>
      </w:r>
      <w:hyperlink r:id="rId48"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This presented a difference in the comprehension of the procedures, suggesting the ability to develop such strategies was age dependent. A larger study by </w:t>
      </w:r>
      <w:hyperlink r:id="rId49" w:history="1">
        <w:r w:rsidRPr="004A174B">
          <w:rPr>
            <w:rFonts w:ascii="Times New Roman" w:hAnsi="Times New Roman" w:cs="Times New Roman"/>
            <w:sz w:val="24"/>
            <w:szCs w:val="24"/>
          </w:rPr>
          <w:t>Momani et al (2015)</w:t>
        </w:r>
      </w:hyperlink>
      <w:r w:rsidRPr="004A174B">
        <w:rPr>
          <w:rFonts w:ascii="Times New Roman" w:hAnsi="Times New Roman" w:cs="Times New Roman"/>
          <w:sz w:val="24"/>
          <w:szCs w:val="24"/>
        </w:rPr>
        <w:t xml:space="preserve"> recognised the differences </w:t>
      </w:r>
      <w:r w:rsidRPr="004A174B">
        <w:rPr>
          <w:rFonts w:ascii="Times New Roman" w:hAnsi="Times New Roman" w:cs="Times New Roman"/>
          <w:sz w:val="24"/>
          <w:szCs w:val="24"/>
          <w:lang w:eastAsia="en-GB"/>
        </w:rPr>
        <w:t>between age groups, suggesting that, although psychological preparation and coping ability may differ with age, the principle of familiarisation and becoming accustomed to the treatment process over time was similar for all the participants.</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The location for treatment was seen as an important factor in reducing anxiety. Lower levels of anxiety were reported when treatment was given at ho</w:t>
      </w:r>
      <w:r w:rsidRPr="004A174B">
        <w:rPr>
          <w:rFonts w:ascii="Times New Roman" w:hAnsi="Times New Roman" w:cs="Times New Roman"/>
          <w:sz w:val="24"/>
          <w:szCs w:val="24"/>
          <w:lang w:eastAsia="en-GB"/>
        </w:rPr>
        <w:t>me (</w:t>
      </w:r>
      <w:hyperlink r:id="rId50" w:history="1">
        <w:r w:rsidRPr="004A174B">
          <w:rPr>
            <w:rFonts w:ascii="Times New Roman" w:hAnsi="Times New Roman" w:cs="Times New Roman"/>
            <w:sz w:val="24"/>
            <w:szCs w:val="24"/>
            <w:lang w:eastAsia="en-GB"/>
          </w:rPr>
          <w:t>Griffiths et al, 2011</w:t>
        </w:r>
      </w:hyperlink>
      <w:r w:rsidRPr="004A174B">
        <w:rPr>
          <w:rFonts w:ascii="Times New Roman" w:hAnsi="Times New Roman" w:cs="Times New Roman"/>
          <w:sz w:val="24"/>
          <w:szCs w:val="24"/>
          <w:lang w:eastAsia="en-GB"/>
        </w:rPr>
        <w:t xml:space="preserve">). Similarly </w:t>
      </w:r>
      <w:hyperlink r:id="rId51" w:history="1">
        <w:r w:rsidRPr="004A174B">
          <w:rPr>
            <w:rFonts w:ascii="Times New Roman" w:hAnsi="Times New Roman" w:cs="Times New Roman"/>
            <w:sz w:val="24"/>
            <w:szCs w:val="24"/>
            <w:lang w:eastAsia="en-GB"/>
          </w:rPr>
          <w:t>Momani et al (2015)</w:t>
        </w:r>
      </w:hyperlink>
      <w:r w:rsidRPr="004A174B">
        <w:rPr>
          <w:rFonts w:ascii="Times New Roman" w:eastAsia="Times New Roman" w:hAnsi="Times New Roman" w:cs="Times New Roman"/>
          <w:sz w:val="24"/>
          <w:szCs w:val="24"/>
          <w:lang w:eastAsia="en-GB"/>
        </w:rPr>
        <w:t xml:space="preserve"> found that a ‘good day’ was one not spent in the hospital, indicating the significance of support services providing outpatient care.</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Concerns regarding the impact on life</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Challenges faced by TYAs during this period may seem overwhelmin</w:t>
      </w:r>
      <w:r w:rsidRPr="004A174B">
        <w:rPr>
          <w:rFonts w:ascii="Times New Roman" w:hAnsi="Times New Roman" w:cs="Times New Roman"/>
          <w:sz w:val="24"/>
          <w:szCs w:val="24"/>
          <w:lang w:eastAsia="en-GB"/>
        </w:rPr>
        <w:t>g (</w:t>
      </w:r>
      <w:hyperlink r:id="rId52" w:history="1">
        <w:r w:rsidRPr="004A174B">
          <w:rPr>
            <w:rFonts w:ascii="Times New Roman" w:hAnsi="Times New Roman" w:cs="Times New Roman"/>
            <w:sz w:val="24"/>
            <w:szCs w:val="24"/>
            <w:lang w:eastAsia="en-GB"/>
          </w:rPr>
          <w:t>Lombardo et al, 2011</w:t>
        </w:r>
      </w:hyperlink>
      <w:r w:rsidRPr="004A174B">
        <w:rPr>
          <w:rFonts w:ascii="Times New Roman" w:hAnsi="Times New Roman" w:cs="Times New Roman"/>
          <w:sz w:val="24"/>
          <w:szCs w:val="24"/>
          <w:lang w:eastAsia="en-GB"/>
        </w:rPr>
        <w:t>). Going thro</w:t>
      </w:r>
      <w:r w:rsidRPr="004A174B">
        <w:rPr>
          <w:rFonts w:ascii="Times New Roman" w:eastAsia="Times New Roman" w:hAnsi="Times New Roman" w:cs="Times New Roman"/>
          <w:sz w:val="24"/>
          <w:szCs w:val="24"/>
          <w:lang w:eastAsia="en-GB"/>
        </w:rPr>
        <w:t>ugh puberty and the additional diagnosis of cancer can understandably increase stress and anxiety. As this was a reoccurring theme, further examination of the studies revealed three subthemes reflecting these concerns.</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Feeling restricted and different</w:t>
      </w:r>
    </w:p>
    <w:p w:rsidR="00337729" w:rsidRPr="004A174B" w:rsidRDefault="00337729" w:rsidP="002B6C34">
      <w:pPr>
        <w:spacing w:after="120" w:line="240" w:lineRule="auto"/>
        <w:jc w:val="both"/>
        <w:rPr>
          <w:rFonts w:ascii="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The studies reported adolescents felt restricted owing to their cancer, leaving them with feeling of being different, isolated and with a loss in self-estee</w:t>
      </w:r>
      <w:r w:rsidRPr="004A174B">
        <w:rPr>
          <w:rFonts w:ascii="Times New Roman" w:hAnsi="Times New Roman" w:cs="Times New Roman"/>
          <w:sz w:val="24"/>
          <w:szCs w:val="24"/>
          <w:lang w:eastAsia="en-GB"/>
        </w:rPr>
        <w:t>m (</w:t>
      </w:r>
      <w:hyperlink r:id="rId53" w:history="1">
        <w:r w:rsidRPr="004A174B">
          <w:rPr>
            <w:rFonts w:ascii="Times New Roman" w:hAnsi="Times New Roman" w:cs="Times New Roman"/>
            <w:sz w:val="24"/>
            <w:szCs w:val="24"/>
            <w:lang w:eastAsia="en-GB"/>
          </w:rPr>
          <w:t>Wu et al, 2009</w:t>
        </w:r>
      </w:hyperlink>
      <w:r w:rsidRPr="004A174B">
        <w:rPr>
          <w:rFonts w:ascii="Times New Roman" w:hAnsi="Times New Roman" w:cs="Times New Roman"/>
          <w:sz w:val="24"/>
          <w:szCs w:val="24"/>
          <w:lang w:eastAsia="en-GB"/>
        </w:rPr>
        <w:t xml:space="preserve">; </w:t>
      </w:r>
      <w:hyperlink r:id="rId54" w:history="1">
        <w:r w:rsidRPr="004A174B">
          <w:rPr>
            <w:rFonts w:ascii="Times New Roman" w:hAnsi="Times New Roman" w:cs="Times New Roman"/>
            <w:sz w:val="24"/>
            <w:szCs w:val="24"/>
            <w:lang w:eastAsia="en-GB"/>
          </w:rPr>
          <w:t xml:space="preserve">Wicks and Mitchell, </w:t>
        </w:r>
        <w:r w:rsidRPr="004A174B">
          <w:rPr>
            <w:rFonts w:ascii="Times New Roman" w:hAnsi="Times New Roman" w:cs="Times New Roman"/>
            <w:sz w:val="24"/>
            <w:szCs w:val="24"/>
            <w:lang w:eastAsia="en-GB"/>
          </w:rPr>
          <w:lastRenderedPageBreak/>
          <w:t>2010</w:t>
        </w:r>
      </w:hyperlink>
      <w:r w:rsidRPr="004A174B">
        <w:rPr>
          <w:rFonts w:ascii="Times New Roman" w:hAnsi="Times New Roman" w:cs="Times New Roman"/>
          <w:sz w:val="24"/>
          <w:szCs w:val="24"/>
          <w:lang w:eastAsia="en-GB"/>
        </w:rPr>
        <w:t xml:space="preserve">; </w:t>
      </w:r>
      <w:hyperlink r:id="rId55" w:history="1">
        <w:r w:rsidRPr="004A174B">
          <w:rPr>
            <w:rFonts w:ascii="Times New Roman" w:hAnsi="Times New Roman" w:cs="Times New Roman"/>
            <w:sz w:val="24"/>
            <w:szCs w:val="24"/>
            <w:lang w:eastAsia="en-GB"/>
          </w:rPr>
          <w:t>Griffiths et al, 2011</w:t>
        </w:r>
      </w:hyperlink>
      <w:r w:rsidRPr="004A174B">
        <w:rPr>
          <w:rFonts w:ascii="Times New Roman" w:hAnsi="Times New Roman" w:cs="Times New Roman"/>
          <w:sz w:val="24"/>
          <w:szCs w:val="24"/>
          <w:lang w:eastAsia="en-GB"/>
        </w:rPr>
        <w:t xml:space="preserve">; </w:t>
      </w:r>
      <w:hyperlink r:id="rId56" w:history="1">
        <w:r w:rsidRPr="004A174B">
          <w:rPr>
            <w:rFonts w:ascii="Times New Roman" w:hAnsi="Times New Roman" w:cs="Times New Roman"/>
            <w:sz w:val="24"/>
            <w:szCs w:val="24"/>
            <w:lang w:eastAsia="en-GB"/>
          </w:rPr>
          <w:t>Lombardo et al, 2011</w:t>
        </w:r>
      </w:hyperlink>
      <w:r w:rsidRPr="004A174B">
        <w:rPr>
          <w:rFonts w:ascii="Times New Roman" w:hAnsi="Times New Roman" w:cs="Times New Roman"/>
          <w:sz w:val="24"/>
          <w:szCs w:val="24"/>
          <w:lang w:eastAsia="en-GB"/>
        </w:rPr>
        <w:t xml:space="preserve">; </w:t>
      </w:r>
      <w:hyperlink r:id="rId57" w:history="1">
        <w:r w:rsidRPr="004A174B">
          <w:rPr>
            <w:rFonts w:ascii="Times New Roman" w:hAnsi="Times New Roman" w:cs="Times New Roman"/>
            <w:sz w:val="24"/>
            <w:szCs w:val="24"/>
            <w:lang w:eastAsia="en-GB"/>
          </w:rPr>
          <w:t>Momani et al, 2015</w:t>
        </w:r>
      </w:hyperlink>
      <w:r w:rsidRPr="004A174B">
        <w:rPr>
          <w:rFonts w:ascii="Times New Roman" w:hAnsi="Times New Roman" w:cs="Times New Roman"/>
          <w:sz w:val="24"/>
          <w:szCs w:val="24"/>
          <w:lang w:eastAsia="en-GB"/>
        </w:rPr>
        <w:t>). Expressions of frustration were reported, including lack of control, loss of confidence and resentment (</w:t>
      </w:r>
      <w:hyperlink r:id="rId58" w:history="1">
        <w:r w:rsidRPr="004A174B">
          <w:rPr>
            <w:rFonts w:ascii="Times New Roman" w:hAnsi="Times New Roman" w:cs="Times New Roman"/>
            <w:sz w:val="24"/>
            <w:szCs w:val="24"/>
            <w:lang w:eastAsia="en-GB"/>
          </w:rPr>
          <w:t>Wu et al, 2009</w:t>
        </w:r>
      </w:hyperlink>
      <w:r w:rsidRPr="004A174B">
        <w:rPr>
          <w:rFonts w:ascii="Times New Roman" w:hAnsi="Times New Roman" w:cs="Times New Roman"/>
          <w:sz w:val="24"/>
          <w:szCs w:val="24"/>
          <w:lang w:eastAsia="en-GB"/>
        </w:rPr>
        <w:t xml:space="preserve">; </w:t>
      </w:r>
      <w:hyperlink r:id="rId59" w:history="1">
        <w:r w:rsidRPr="004A174B">
          <w:rPr>
            <w:rFonts w:ascii="Times New Roman" w:hAnsi="Times New Roman" w:cs="Times New Roman"/>
            <w:sz w:val="24"/>
            <w:szCs w:val="24"/>
            <w:lang w:eastAsia="en-GB"/>
          </w:rPr>
          <w:t>Wicks and Mitchell, 2010</w:t>
        </w:r>
      </w:hyperlink>
      <w:r w:rsidRPr="004A174B">
        <w:rPr>
          <w:rFonts w:ascii="Times New Roman" w:hAnsi="Times New Roman" w:cs="Times New Roman"/>
          <w:sz w:val="24"/>
          <w:szCs w:val="24"/>
          <w:lang w:eastAsia="en-GB"/>
        </w:rPr>
        <w:t xml:space="preserve">; </w:t>
      </w:r>
      <w:hyperlink r:id="rId60" w:history="1">
        <w:r w:rsidRPr="004A174B">
          <w:rPr>
            <w:rFonts w:ascii="Times New Roman" w:hAnsi="Times New Roman" w:cs="Times New Roman"/>
            <w:sz w:val="24"/>
            <w:szCs w:val="24"/>
            <w:lang w:eastAsia="en-GB"/>
          </w:rPr>
          <w:t>Lombardo et al, 2011</w:t>
        </w:r>
      </w:hyperlink>
      <w:r w:rsidRPr="004A174B">
        <w:rPr>
          <w:rFonts w:ascii="Times New Roman" w:hAnsi="Times New Roman" w:cs="Times New Roman"/>
          <w:sz w:val="24"/>
          <w:szCs w:val="24"/>
          <w:lang w:eastAsia="en-GB"/>
        </w:rPr>
        <w:t xml:space="preserve">). </w:t>
      </w:r>
      <w:r w:rsidRPr="004A174B">
        <w:rPr>
          <w:rFonts w:ascii="Times New Roman" w:eastAsia="Times New Roman" w:hAnsi="Times New Roman" w:cs="Times New Roman"/>
          <w:sz w:val="24"/>
          <w:szCs w:val="24"/>
          <w:lang w:eastAsia="en-GB"/>
        </w:rPr>
        <w:t>In all three studies this led to behavioural changes and reluctance to comply with treatment plans</w:t>
      </w:r>
      <w:r w:rsidRPr="004A174B">
        <w:rPr>
          <w:rFonts w:ascii="Times New Roman" w:hAnsi="Times New Roman" w:cs="Times New Roman"/>
          <w:sz w:val="24"/>
          <w:szCs w:val="24"/>
          <w:lang w:eastAsia="en-GB"/>
        </w:rPr>
        <w:t xml:space="preserve"> (</w:t>
      </w:r>
      <w:hyperlink r:id="rId61" w:history="1">
        <w:r w:rsidRPr="004A174B">
          <w:rPr>
            <w:rFonts w:ascii="Times New Roman" w:hAnsi="Times New Roman" w:cs="Times New Roman"/>
            <w:sz w:val="24"/>
            <w:szCs w:val="24"/>
            <w:lang w:eastAsia="en-GB"/>
          </w:rPr>
          <w:t>Wu et al, 2009</w:t>
        </w:r>
      </w:hyperlink>
      <w:r w:rsidRPr="004A174B">
        <w:rPr>
          <w:rFonts w:ascii="Times New Roman" w:hAnsi="Times New Roman" w:cs="Times New Roman"/>
          <w:sz w:val="24"/>
          <w:szCs w:val="24"/>
          <w:lang w:eastAsia="en-GB"/>
        </w:rPr>
        <w:t xml:space="preserve">; </w:t>
      </w:r>
      <w:hyperlink r:id="rId62" w:history="1">
        <w:r w:rsidRPr="004A174B">
          <w:rPr>
            <w:rFonts w:ascii="Times New Roman" w:hAnsi="Times New Roman" w:cs="Times New Roman"/>
            <w:sz w:val="24"/>
            <w:szCs w:val="24"/>
            <w:lang w:eastAsia="en-GB"/>
          </w:rPr>
          <w:t>Wicks and Mitchell, 2010</w:t>
        </w:r>
      </w:hyperlink>
      <w:r w:rsidRPr="004A174B">
        <w:rPr>
          <w:rFonts w:ascii="Times New Roman" w:hAnsi="Times New Roman" w:cs="Times New Roman"/>
          <w:sz w:val="24"/>
          <w:szCs w:val="24"/>
          <w:lang w:eastAsia="en-GB"/>
        </w:rPr>
        <w:t xml:space="preserve">; </w:t>
      </w:r>
      <w:hyperlink r:id="rId63" w:history="1">
        <w:r w:rsidRPr="004A174B">
          <w:rPr>
            <w:rFonts w:ascii="Times New Roman" w:hAnsi="Times New Roman" w:cs="Times New Roman"/>
            <w:sz w:val="24"/>
            <w:szCs w:val="24"/>
            <w:lang w:eastAsia="en-GB"/>
          </w:rPr>
          <w:t>Lombardo et al, 2011</w:t>
        </w:r>
      </w:hyperlink>
      <w:r w:rsidRPr="004A174B">
        <w:rPr>
          <w:rFonts w:ascii="Times New Roman" w:hAnsi="Times New Roman" w:cs="Times New Roman"/>
          <w:sz w:val="24"/>
          <w:szCs w:val="24"/>
          <w:lang w:eastAsia="en-GB"/>
        </w:rPr>
        <w:t xml:space="preserve">). </w:t>
      </w:r>
      <w:hyperlink r:id="rId64" w:history="1">
        <w:r w:rsidRPr="004A174B">
          <w:rPr>
            <w:rFonts w:ascii="Times New Roman" w:hAnsi="Times New Roman" w:cs="Times New Roman"/>
            <w:sz w:val="24"/>
            <w:szCs w:val="24"/>
            <w:lang w:eastAsia="en-GB"/>
          </w:rPr>
          <w:t>Lombardo et al (2011)</w:t>
        </w:r>
      </w:hyperlink>
      <w:r w:rsidRPr="004A174B">
        <w:rPr>
          <w:rFonts w:ascii="Times New Roman" w:hAnsi="Times New Roman" w:cs="Times New Roman"/>
          <w:sz w:val="24"/>
          <w:szCs w:val="24"/>
          <w:lang w:eastAsia="en-GB"/>
        </w:rPr>
        <w:t xml:space="preserve"> reported a reduction in social activities during treatment resulting in feelings of disconnecti</w:t>
      </w:r>
      <w:r w:rsidRPr="004A174B">
        <w:rPr>
          <w:rFonts w:ascii="Times New Roman" w:eastAsia="Times New Roman" w:hAnsi="Times New Roman" w:cs="Times New Roman"/>
          <w:sz w:val="24"/>
          <w:szCs w:val="24"/>
          <w:lang w:eastAsia="en-GB"/>
        </w:rPr>
        <w:t xml:space="preserve">on from peers. The seven participants in this study were all receiving chemotherapy, suggesting that these findings may not be </w:t>
      </w:r>
      <w:proofErr w:type="spellStart"/>
      <w:r w:rsidRPr="004A174B">
        <w:rPr>
          <w:rFonts w:ascii="Times New Roman" w:eastAsia="Times New Roman" w:hAnsi="Times New Roman" w:cs="Times New Roman"/>
          <w:sz w:val="24"/>
          <w:szCs w:val="24"/>
          <w:lang w:eastAsia="en-GB"/>
        </w:rPr>
        <w:t>generalisable</w:t>
      </w:r>
      <w:proofErr w:type="spellEnd"/>
      <w:r w:rsidRPr="004A174B">
        <w:rPr>
          <w:rFonts w:ascii="Times New Roman" w:eastAsia="Times New Roman" w:hAnsi="Times New Roman" w:cs="Times New Roman"/>
          <w:sz w:val="24"/>
          <w:szCs w:val="24"/>
          <w:lang w:eastAsia="en-GB"/>
        </w:rPr>
        <w:t xml:space="preserve"> to other cancer patients undergoing alternative therapies</w:t>
      </w:r>
      <w:r w:rsidRPr="004A174B">
        <w:rPr>
          <w:rFonts w:ascii="Times New Roman" w:hAnsi="Times New Roman" w:cs="Times New Roman"/>
          <w:sz w:val="24"/>
          <w:szCs w:val="24"/>
          <w:lang w:eastAsia="en-GB"/>
        </w:rPr>
        <w:t xml:space="preserve"> (</w:t>
      </w:r>
      <w:hyperlink r:id="rId65" w:history="1">
        <w:r w:rsidRPr="004A174B">
          <w:rPr>
            <w:rFonts w:ascii="Times New Roman" w:hAnsi="Times New Roman" w:cs="Times New Roman"/>
            <w:sz w:val="24"/>
            <w:szCs w:val="24"/>
            <w:lang w:eastAsia="en-GB"/>
          </w:rPr>
          <w:t>Lombardo et al, 2011</w:t>
        </w:r>
      </w:hyperlink>
      <w:r w:rsidRPr="004A174B">
        <w:rPr>
          <w:rFonts w:ascii="Times New Roman" w:hAnsi="Times New Roman" w:cs="Times New Roman"/>
          <w:sz w:val="24"/>
          <w:szCs w:val="24"/>
          <w:lang w:eastAsia="en-GB"/>
        </w:rPr>
        <w:t>). Nonetheless, these findings are similar to those of other studies, with descriptions of alienation, prejudices and isolation (</w:t>
      </w:r>
      <w:hyperlink r:id="rId66" w:history="1">
        <w:r w:rsidRPr="004A174B">
          <w:rPr>
            <w:rFonts w:ascii="Times New Roman" w:hAnsi="Times New Roman" w:cs="Times New Roman"/>
            <w:sz w:val="24"/>
            <w:szCs w:val="24"/>
            <w:lang w:eastAsia="en-GB"/>
          </w:rPr>
          <w:t>Wu et al, 2009</w:t>
        </w:r>
      </w:hyperlink>
      <w:r w:rsidRPr="004A174B">
        <w:rPr>
          <w:rFonts w:ascii="Times New Roman" w:hAnsi="Times New Roman" w:cs="Times New Roman"/>
          <w:sz w:val="24"/>
          <w:szCs w:val="24"/>
          <w:lang w:eastAsia="en-GB"/>
        </w:rPr>
        <w:t xml:space="preserve">; </w:t>
      </w:r>
      <w:hyperlink r:id="rId67" w:history="1">
        <w:r w:rsidRPr="004A174B">
          <w:rPr>
            <w:rFonts w:ascii="Times New Roman" w:hAnsi="Times New Roman" w:cs="Times New Roman"/>
            <w:sz w:val="24"/>
            <w:szCs w:val="24"/>
            <w:lang w:eastAsia="en-GB"/>
          </w:rPr>
          <w:t>Wicks and Mitchell, 2010</w:t>
        </w:r>
      </w:hyperlink>
      <w:r w:rsidRPr="004A174B">
        <w:rPr>
          <w:rFonts w:ascii="Times New Roman" w:hAnsi="Times New Roman" w:cs="Times New Roman"/>
          <w:sz w:val="24"/>
          <w:szCs w:val="24"/>
          <w:lang w:eastAsia="en-GB"/>
        </w:rPr>
        <w:t xml:space="preserve">; </w:t>
      </w:r>
      <w:hyperlink r:id="rId68" w:history="1">
        <w:r w:rsidRPr="004A174B">
          <w:rPr>
            <w:rFonts w:ascii="Times New Roman" w:hAnsi="Times New Roman" w:cs="Times New Roman"/>
            <w:sz w:val="24"/>
            <w:szCs w:val="24"/>
            <w:lang w:eastAsia="en-GB"/>
          </w:rPr>
          <w:t>Griffiths et al, 2011</w:t>
        </w:r>
      </w:hyperlink>
      <w:r w:rsidRPr="004A174B">
        <w:rPr>
          <w:rFonts w:ascii="Times New Roman" w:hAnsi="Times New Roman" w:cs="Times New Roman"/>
          <w:sz w:val="24"/>
          <w:szCs w:val="24"/>
          <w:lang w:eastAsia="en-GB"/>
        </w:rPr>
        <w:t xml:space="preserve">; </w:t>
      </w:r>
      <w:hyperlink r:id="rId69" w:history="1">
        <w:r w:rsidRPr="004A174B">
          <w:rPr>
            <w:rFonts w:ascii="Times New Roman" w:hAnsi="Times New Roman" w:cs="Times New Roman"/>
            <w:sz w:val="24"/>
            <w:szCs w:val="24"/>
            <w:lang w:eastAsia="en-GB"/>
          </w:rPr>
          <w:t>Momani et al, 2015</w:t>
        </w:r>
      </w:hyperlink>
      <w:r w:rsidRPr="004A174B">
        <w:rPr>
          <w:rFonts w:ascii="Times New Roman" w:hAnsi="Times New Roman" w:cs="Times New Roman"/>
          <w:sz w:val="24"/>
          <w:szCs w:val="24"/>
          <w:lang w:eastAsia="en-GB"/>
        </w:rPr>
        <w:t>).</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The benefits of being sick</w:t>
      </w:r>
    </w:p>
    <w:p w:rsidR="00337729" w:rsidRPr="004A174B" w:rsidRDefault="000F5510" w:rsidP="002B6C34">
      <w:pPr>
        <w:spacing w:after="120" w:line="240" w:lineRule="auto"/>
        <w:jc w:val="both"/>
        <w:rPr>
          <w:rFonts w:ascii="Times New Roman" w:eastAsia="Times New Roman" w:hAnsi="Times New Roman" w:cs="Times New Roman"/>
          <w:sz w:val="24"/>
          <w:szCs w:val="24"/>
          <w:lang w:eastAsia="en-GB"/>
        </w:rPr>
      </w:pPr>
      <w:hyperlink r:id="rId70" w:history="1">
        <w:r w:rsidR="00337729" w:rsidRPr="004A174B">
          <w:rPr>
            <w:rFonts w:ascii="Times New Roman" w:hAnsi="Times New Roman" w:cs="Times New Roman"/>
            <w:sz w:val="24"/>
            <w:szCs w:val="24"/>
            <w:lang w:eastAsia="en-GB"/>
          </w:rPr>
          <w:t>Momani et al (2015)</w:t>
        </w:r>
      </w:hyperlink>
      <w:r w:rsidR="00337729" w:rsidRPr="004A174B">
        <w:rPr>
          <w:rFonts w:ascii="Times New Roman" w:hAnsi="Times New Roman" w:cs="Times New Roman"/>
          <w:sz w:val="24"/>
          <w:szCs w:val="24"/>
          <w:lang w:eastAsia="en-GB"/>
        </w:rPr>
        <w:t xml:space="preserve"> and </w:t>
      </w:r>
      <w:hyperlink r:id="rId71" w:history="1">
        <w:r w:rsidR="00337729" w:rsidRPr="004A174B">
          <w:rPr>
            <w:rFonts w:ascii="Times New Roman" w:hAnsi="Times New Roman" w:cs="Times New Roman"/>
            <w:sz w:val="24"/>
            <w:szCs w:val="24"/>
            <w:lang w:eastAsia="en-GB"/>
          </w:rPr>
          <w:t>Wicks and Mitchell (2010)</w:t>
        </w:r>
      </w:hyperlink>
      <w:r w:rsidR="00337729" w:rsidRPr="004A174B">
        <w:rPr>
          <w:rFonts w:ascii="Times New Roman" w:hAnsi="Times New Roman" w:cs="Times New Roman"/>
          <w:sz w:val="24"/>
          <w:szCs w:val="24"/>
          <w:lang w:eastAsia="en-GB"/>
        </w:rPr>
        <w:t xml:space="preserve"> found a long-term benefit of having experienced the illness and treatment processe</w:t>
      </w:r>
      <w:r w:rsidR="00337729" w:rsidRPr="004A174B">
        <w:rPr>
          <w:rFonts w:ascii="Times New Roman" w:eastAsia="Times New Roman" w:hAnsi="Times New Roman" w:cs="Times New Roman"/>
          <w:sz w:val="24"/>
          <w:szCs w:val="24"/>
          <w:lang w:eastAsia="en-GB"/>
        </w:rPr>
        <w:t xml:space="preserve">s. One participant described having developed a sense of meaning from their cancer; they felt much stronger and appreciative of life </w:t>
      </w:r>
      <w:r w:rsidR="00337729" w:rsidRPr="004A174B">
        <w:rPr>
          <w:rFonts w:ascii="Times New Roman" w:hAnsi="Times New Roman" w:cs="Times New Roman"/>
          <w:sz w:val="24"/>
          <w:szCs w:val="24"/>
          <w:lang w:eastAsia="en-GB"/>
        </w:rPr>
        <w:t>(</w:t>
      </w:r>
      <w:hyperlink r:id="rId72" w:history="1">
        <w:r w:rsidR="00337729" w:rsidRPr="004A174B">
          <w:rPr>
            <w:rFonts w:ascii="Times New Roman" w:hAnsi="Times New Roman" w:cs="Times New Roman"/>
            <w:sz w:val="24"/>
            <w:szCs w:val="24"/>
            <w:lang w:eastAsia="en-GB"/>
          </w:rPr>
          <w:t>Momani et al, 2015</w:t>
        </w:r>
      </w:hyperlink>
      <w:r w:rsidR="00337729" w:rsidRPr="004A174B">
        <w:rPr>
          <w:rFonts w:ascii="Times New Roman" w:hAnsi="Times New Roman" w:cs="Times New Roman"/>
          <w:sz w:val="24"/>
          <w:szCs w:val="24"/>
          <w:lang w:eastAsia="en-GB"/>
        </w:rPr>
        <w:t xml:space="preserve">). Similarly, </w:t>
      </w:r>
      <w:hyperlink r:id="rId73" w:history="1">
        <w:r w:rsidR="00337729" w:rsidRPr="004A174B">
          <w:rPr>
            <w:rFonts w:ascii="Times New Roman" w:hAnsi="Times New Roman" w:cs="Times New Roman"/>
            <w:sz w:val="24"/>
            <w:szCs w:val="24"/>
            <w:lang w:eastAsia="en-GB"/>
          </w:rPr>
          <w:t>Wicks and Mitchells (2010)</w:t>
        </w:r>
      </w:hyperlink>
      <w:r w:rsidR="00337729" w:rsidRPr="004A174B">
        <w:rPr>
          <w:rFonts w:ascii="Times New Roman" w:hAnsi="Times New Roman" w:cs="Times New Roman"/>
          <w:sz w:val="24"/>
          <w:szCs w:val="24"/>
          <w:lang w:eastAsia="en-GB"/>
        </w:rPr>
        <w:t xml:space="preserve"> re</w:t>
      </w:r>
      <w:r w:rsidR="00337729" w:rsidRPr="004A174B">
        <w:rPr>
          <w:rFonts w:ascii="Times New Roman" w:eastAsia="Times New Roman" w:hAnsi="Times New Roman" w:cs="Times New Roman"/>
          <w:sz w:val="24"/>
          <w:szCs w:val="24"/>
          <w:lang w:eastAsia="en-GB"/>
        </w:rPr>
        <w:t>ported feelings of motivation following treatment, leading to an increase in confidence and strengthened relationships with family and friends. It should be noted that these reported feelings may not be applicable to all TYAs and therefore the needs of the individual should be considered and reviewed throughout the cancer journey.</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Facing uncertainty</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Uncertainty and the overwhelming effects of cancer were reporte</w:t>
      </w:r>
      <w:r w:rsidRPr="004A174B">
        <w:rPr>
          <w:rFonts w:ascii="Times New Roman" w:hAnsi="Times New Roman" w:cs="Times New Roman"/>
          <w:sz w:val="24"/>
          <w:szCs w:val="24"/>
        </w:rPr>
        <w:t>d (</w:t>
      </w:r>
      <w:hyperlink r:id="rId74"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75"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w:t>
      </w:r>
      <w:hyperlink r:id="rId76"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found that TYAs reported feeling fear of their own mortality. This was mirrored by </w:t>
      </w:r>
      <w:hyperlink r:id="rId77"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w:t>
      </w:r>
      <w:r w:rsidRPr="004A174B">
        <w:rPr>
          <w:rFonts w:ascii="Times New Roman" w:eastAsia="Times New Roman" w:hAnsi="Times New Roman" w:cs="Times New Roman"/>
          <w:sz w:val="24"/>
          <w:szCs w:val="24"/>
          <w:lang w:eastAsia="en-GB"/>
        </w:rPr>
        <w:t>ho also found that participants were concerned with the failure of their treatments and how might they feel facing death alone. This anxiety was most often felt when the cancer was initially diagnosed. Although the other studies chose similar methods of data collection, the subject of mortality did not arise. Further research may indicate how adolescents feel regarding death and mortality and why they find it difficult to discuss. One consideration is that the avoidance of this subject may not originate from the TYAs themselves, but their parents or health professionals.</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Coping strategies</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TYAs with cancer face a spectrum of stressful issues that they have to learn to cope with throughout their diagnosis and treatmen</w:t>
      </w:r>
      <w:r w:rsidRPr="004A174B">
        <w:rPr>
          <w:rFonts w:ascii="Times New Roman" w:hAnsi="Times New Roman" w:cs="Times New Roman"/>
          <w:sz w:val="24"/>
          <w:szCs w:val="24"/>
        </w:rPr>
        <w:t>t (</w:t>
      </w:r>
      <w:proofErr w:type="spellStart"/>
      <w:r w:rsidRPr="004A174B">
        <w:rPr>
          <w:rFonts w:ascii="Times New Roman" w:hAnsi="Times New Roman" w:cs="Times New Roman"/>
          <w:sz w:val="24"/>
          <w:szCs w:val="24"/>
        </w:rPr>
        <w:fldChar w:fldCharType="begin"/>
      </w:r>
      <w:r w:rsidRPr="004A174B">
        <w:rPr>
          <w:rFonts w:ascii="Times New Roman" w:hAnsi="Times New Roman" w:cs="Times New Roman"/>
          <w:sz w:val="24"/>
          <w:szCs w:val="24"/>
        </w:rPr>
        <w:instrText xml:space="preserve"> HYPERLINK "http://www.magonlinelibrary.com/doi/10.12968/bjon.2017.26.4.S4" </w:instrText>
      </w:r>
      <w:r w:rsidRPr="004A174B">
        <w:rPr>
          <w:rFonts w:ascii="Times New Roman" w:hAnsi="Times New Roman" w:cs="Times New Roman"/>
          <w:sz w:val="24"/>
          <w:szCs w:val="24"/>
        </w:rPr>
        <w:fldChar w:fldCharType="separate"/>
      </w:r>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r w:rsidRPr="004A174B">
        <w:rPr>
          <w:rFonts w:ascii="Times New Roman" w:hAnsi="Times New Roman" w:cs="Times New Roman"/>
          <w:sz w:val="24"/>
          <w:szCs w:val="24"/>
        </w:rPr>
        <w:fldChar w:fldCharType="end"/>
      </w:r>
      <w:r w:rsidRPr="004A174B">
        <w:rPr>
          <w:rFonts w:ascii="Times New Roman" w:hAnsi="Times New Roman" w:cs="Times New Roman"/>
          <w:sz w:val="24"/>
          <w:szCs w:val="24"/>
        </w:rPr>
        <w:t>). All the articles discussed how these challenges encouraged the participants to develop a specific set of coping strategies to progress through their patient journey (</w:t>
      </w:r>
      <w:hyperlink r:id="rId78"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79" w:history="1">
        <w:proofErr w:type="spellStart"/>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hyperlink>
      <w:r w:rsidRPr="004A174B">
        <w:rPr>
          <w:rFonts w:ascii="Times New Roman" w:hAnsi="Times New Roman" w:cs="Times New Roman"/>
          <w:sz w:val="24"/>
          <w:szCs w:val="24"/>
        </w:rPr>
        <w:t xml:space="preserve">; </w:t>
      </w:r>
      <w:hyperlink r:id="rId80" w:history="1">
        <w:r w:rsidRPr="004A174B">
          <w:rPr>
            <w:rFonts w:ascii="Times New Roman" w:hAnsi="Times New Roman" w:cs="Times New Roman"/>
            <w:sz w:val="24"/>
            <w:szCs w:val="24"/>
          </w:rPr>
          <w:t>Wicks and Mitchell, 2010</w:t>
        </w:r>
      </w:hyperlink>
      <w:r w:rsidRPr="004A174B">
        <w:rPr>
          <w:rFonts w:ascii="Times New Roman" w:hAnsi="Times New Roman" w:cs="Times New Roman"/>
          <w:sz w:val="24"/>
          <w:szCs w:val="24"/>
        </w:rPr>
        <w:t xml:space="preserve">; </w:t>
      </w:r>
      <w:hyperlink r:id="rId81"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82"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w:t>
      </w:r>
      <w:hyperlink r:id="rId83" w:history="1">
        <w:r w:rsidRPr="004A174B">
          <w:rPr>
            <w:rFonts w:ascii="Times New Roman" w:hAnsi="Times New Roman" w:cs="Times New Roman"/>
            <w:sz w:val="24"/>
            <w:szCs w:val="24"/>
          </w:rPr>
          <w:t>Momani et al, 2015</w:t>
        </w:r>
      </w:hyperlink>
      <w:r w:rsidRPr="004A174B">
        <w:rPr>
          <w:rFonts w:ascii="Times New Roman" w:hAnsi="Times New Roman" w:cs="Times New Roman"/>
          <w:sz w:val="24"/>
          <w:szCs w:val="24"/>
        </w:rPr>
        <w:t>). O</w:t>
      </w:r>
      <w:r w:rsidRPr="004A174B">
        <w:rPr>
          <w:rFonts w:ascii="Times New Roman" w:eastAsia="Times New Roman" w:hAnsi="Times New Roman" w:cs="Times New Roman"/>
          <w:sz w:val="24"/>
          <w:szCs w:val="24"/>
          <w:lang w:eastAsia="en-GB"/>
        </w:rPr>
        <w:t>n reviewing the articles, two further subthemes emerged from coping strategies that explore the ways TYAs chose to confront the issues they face throughout their treatment.</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Positive thinking with problem solving</w:t>
      </w:r>
    </w:p>
    <w:p w:rsidR="00337729" w:rsidRPr="004A174B" w:rsidRDefault="00337729" w:rsidP="002B6C34">
      <w:pPr>
        <w:spacing w:after="120" w:line="240" w:lineRule="auto"/>
        <w:jc w:val="both"/>
        <w:rPr>
          <w:rFonts w:ascii="Times New Roman" w:hAnsi="Times New Roman" w:cs="Times New Roman"/>
          <w:sz w:val="24"/>
          <w:szCs w:val="24"/>
        </w:rPr>
      </w:pPr>
      <w:r w:rsidRPr="004A174B">
        <w:rPr>
          <w:rFonts w:ascii="Times New Roman" w:eastAsia="Times New Roman" w:hAnsi="Times New Roman" w:cs="Times New Roman"/>
          <w:sz w:val="24"/>
          <w:szCs w:val="24"/>
          <w:lang w:eastAsia="en-GB"/>
        </w:rPr>
        <w:t>Many of the TYAs described gaining a new perspective that helped them move forward and remain hopeful during their treatment</w:t>
      </w:r>
      <w:r w:rsidRPr="004A174B">
        <w:rPr>
          <w:rFonts w:ascii="Times New Roman" w:hAnsi="Times New Roman" w:cs="Times New Roman"/>
          <w:sz w:val="24"/>
          <w:szCs w:val="24"/>
        </w:rPr>
        <w:t xml:space="preserve"> (</w:t>
      </w:r>
      <w:hyperlink r:id="rId84"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85" w:history="1">
        <w:proofErr w:type="spellStart"/>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hyperlink>
      <w:r w:rsidRPr="004A174B">
        <w:rPr>
          <w:rFonts w:ascii="Times New Roman" w:hAnsi="Times New Roman" w:cs="Times New Roman"/>
          <w:sz w:val="24"/>
          <w:szCs w:val="24"/>
        </w:rPr>
        <w:t xml:space="preserve">). </w:t>
      </w:r>
      <w:hyperlink r:id="rId86" w:history="1">
        <w:proofErr w:type="spellStart"/>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hyperlink>
      <w:r w:rsidRPr="004A174B">
        <w:rPr>
          <w:rFonts w:ascii="Times New Roman" w:hAnsi="Times New Roman" w:cs="Times New Roman"/>
          <w:sz w:val="24"/>
          <w:szCs w:val="24"/>
        </w:rPr>
        <w:t xml:space="preserve"> noted that adopting emotional coping strategies such as positive thinking and seeking support from othe</w:t>
      </w:r>
      <w:r w:rsidRPr="004A174B">
        <w:rPr>
          <w:rFonts w:ascii="Times New Roman" w:eastAsia="Times New Roman" w:hAnsi="Times New Roman" w:cs="Times New Roman"/>
          <w:sz w:val="24"/>
          <w:szCs w:val="24"/>
          <w:lang w:eastAsia="en-GB"/>
        </w:rPr>
        <w:t>rs aided the cancer journey. TYAs were often able to reach a level of acceptance regarding their cancer at an early stage, allowing them to red</w:t>
      </w:r>
      <w:r w:rsidRPr="004A174B">
        <w:rPr>
          <w:rFonts w:ascii="Times New Roman" w:hAnsi="Times New Roman" w:cs="Times New Roman"/>
          <w:sz w:val="24"/>
          <w:szCs w:val="24"/>
        </w:rPr>
        <w:t xml:space="preserve">efine goals and focus on the meaningful aspects of their lives. This is supported by the work of </w:t>
      </w:r>
      <w:hyperlink r:id="rId87"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and </w:t>
      </w:r>
      <w:hyperlink r:id="rId88"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Participants concluded that their situation was unchangeable and, rather than avoiding it, they attempted to focus on aspects that would provide a positive outlook (</w:t>
      </w:r>
      <w:hyperlink r:id="rId89" w:history="1">
        <w:r w:rsidRPr="004A174B">
          <w:rPr>
            <w:rFonts w:ascii="Times New Roman" w:hAnsi="Times New Roman" w:cs="Times New Roman"/>
            <w:sz w:val="24"/>
            <w:szCs w:val="24"/>
          </w:rPr>
          <w:t xml:space="preserve">Wu </w:t>
        </w:r>
        <w:r w:rsidRPr="004A174B">
          <w:rPr>
            <w:rFonts w:ascii="Times New Roman" w:hAnsi="Times New Roman" w:cs="Times New Roman"/>
            <w:sz w:val="24"/>
            <w:szCs w:val="24"/>
          </w:rPr>
          <w:lastRenderedPageBreak/>
          <w:t>et al, 2009</w:t>
        </w:r>
      </w:hyperlink>
      <w:r w:rsidRPr="004A174B">
        <w:rPr>
          <w:rFonts w:ascii="Times New Roman" w:hAnsi="Times New Roman" w:cs="Times New Roman"/>
          <w:sz w:val="24"/>
          <w:szCs w:val="24"/>
        </w:rPr>
        <w:t xml:space="preserve">). TYAs often </w:t>
      </w:r>
      <w:r w:rsidRPr="004A174B">
        <w:rPr>
          <w:rFonts w:ascii="Times New Roman" w:eastAsia="Times New Roman" w:hAnsi="Times New Roman" w:cs="Times New Roman"/>
          <w:sz w:val="24"/>
          <w:szCs w:val="24"/>
          <w:lang w:eastAsia="en-GB"/>
        </w:rPr>
        <w:t>reported that this made them feel stronger and they generally came to view their illness as a test, expressing optimism about the disease and acknowledging that side effects were short lived</w:t>
      </w:r>
      <w:r w:rsidRPr="004A174B">
        <w:rPr>
          <w:rFonts w:ascii="Times New Roman" w:hAnsi="Times New Roman" w:cs="Times New Roman"/>
          <w:sz w:val="24"/>
          <w:szCs w:val="24"/>
        </w:rPr>
        <w:t xml:space="preserve"> (</w:t>
      </w:r>
      <w:hyperlink r:id="rId90"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91"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found participants to be more carefree with a fun-seeking attitude, noting the best way to deal with cancer was to ‘just wing it’ and ‘have fun’ (</w:t>
      </w:r>
      <w:hyperlink r:id="rId92" w:history="1">
        <w:r w:rsidRPr="004A174B">
          <w:rPr>
            <w:rFonts w:ascii="Times New Roman" w:hAnsi="Times New Roman" w:cs="Times New Roman"/>
            <w:sz w:val="24"/>
            <w:szCs w:val="24"/>
          </w:rPr>
          <w:t>Griffiths et al, 2011: 88</w:t>
        </w:r>
      </w:hyperlink>
      <w:r w:rsidRPr="004A174B">
        <w:rPr>
          <w:rFonts w:ascii="Times New Roman" w:hAnsi="Times New Roman" w:cs="Times New Roman"/>
          <w:sz w:val="24"/>
          <w:szCs w:val="24"/>
        </w:rPr>
        <w:t>).</w:t>
      </w:r>
    </w:p>
    <w:p w:rsidR="00337729" w:rsidRPr="004A174B" w:rsidRDefault="000F5510" w:rsidP="002B6C34">
      <w:pPr>
        <w:spacing w:after="120" w:line="240" w:lineRule="auto"/>
        <w:jc w:val="both"/>
        <w:rPr>
          <w:rFonts w:ascii="Times New Roman" w:hAnsi="Times New Roman" w:cs="Times New Roman"/>
          <w:sz w:val="24"/>
          <w:szCs w:val="24"/>
        </w:rPr>
      </w:pPr>
      <w:hyperlink r:id="rId93" w:history="1">
        <w:proofErr w:type="spellStart"/>
        <w:r w:rsidR="00337729" w:rsidRPr="004A174B">
          <w:rPr>
            <w:rFonts w:ascii="Times New Roman" w:hAnsi="Times New Roman" w:cs="Times New Roman"/>
            <w:sz w:val="24"/>
            <w:szCs w:val="24"/>
          </w:rPr>
          <w:t>Engvall</w:t>
        </w:r>
        <w:proofErr w:type="spellEnd"/>
        <w:r w:rsidR="00337729" w:rsidRPr="004A174B">
          <w:rPr>
            <w:rFonts w:ascii="Times New Roman" w:hAnsi="Times New Roman" w:cs="Times New Roman"/>
            <w:sz w:val="24"/>
            <w:szCs w:val="24"/>
          </w:rPr>
          <w:t xml:space="preserve"> et al (2011)</w:t>
        </w:r>
      </w:hyperlink>
      <w:r w:rsidR="00337729" w:rsidRPr="004A174B">
        <w:rPr>
          <w:rFonts w:ascii="Times New Roman" w:hAnsi="Times New Roman" w:cs="Times New Roman"/>
          <w:sz w:val="24"/>
          <w:szCs w:val="24"/>
        </w:rPr>
        <w:t xml:space="preserve"> ide</w:t>
      </w:r>
      <w:r w:rsidR="00337729" w:rsidRPr="004A174B">
        <w:rPr>
          <w:rFonts w:ascii="Times New Roman" w:eastAsia="Times New Roman" w:hAnsi="Times New Roman" w:cs="Times New Roman"/>
          <w:sz w:val="24"/>
          <w:szCs w:val="24"/>
          <w:lang w:eastAsia="en-GB"/>
        </w:rPr>
        <w:t>ntified another strategy; a problem-solving approach. This method involved finding an alternative way of dealing with a situation, for instance one participant noted that in response to being unable to play football, they sought an alternative sport. Additionally, TYAs often reported seeking information to tackle the anxieties they faced during treatment</w:t>
      </w:r>
      <w:r w:rsidR="00337729" w:rsidRPr="004A174B">
        <w:rPr>
          <w:rFonts w:ascii="Times New Roman" w:hAnsi="Times New Roman" w:cs="Times New Roman"/>
          <w:sz w:val="24"/>
          <w:szCs w:val="24"/>
        </w:rPr>
        <w:t xml:space="preserve">. </w:t>
      </w:r>
      <w:hyperlink r:id="rId94" w:history="1">
        <w:r w:rsidR="00337729" w:rsidRPr="004A174B">
          <w:rPr>
            <w:rFonts w:ascii="Times New Roman" w:hAnsi="Times New Roman" w:cs="Times New Roman"/>
            <w:sz w:val="24"/>
            <w:szCs w:val="24"/>
          </w:rPr>
          <w:t>Griffiths et al (2011)</w:t>
        </w:r>
      </w:hyperlink>
      <w:r w:rsidR="00337729" w:rsidRPr="004A174B">
        <w:rPr>
          <w:rFonts w:ascii="Times New Roman" w:hAnsi="Times New Roman" w:cs="Times New Roman"/>
          <w:sz w:val="24"/>
          <w:szCs w:val="24"/>
        </w:rPr>
        <w:t xml:space="preserve"> highlighted the need to increase knowledge to suppress worries, with one participant noting: that they now understood cancer. TYAs were seen to either use one coping strategy or a combination of strategies depending on their individual preferences (</w:t>
      </w:r>
      <w:hyperlink r:id="rId95" w:history="1">
        <w:r w:rsidR="00337729" w:rsidRPr="004A174B">
          <w:rPr>
            <w:rFonts w:ascii="Times New Roman" w:hAnsi="Times New Roman" w:cs="Times New Roman"/>
            <w:sz w:val="24"/>
            <w:szCs w:val="24"/>
          </w:rPr>
          <w:t>Wu et al, 2009</w:t>
        </w:r>
      </w:hyperlink>
      <w:r w:rsidR="00337729" w:rsidRPr="004A174B">
        <w:rPr>
          <w:rFonts w:ascii="Times New Roman" w:hAnsi="Times New Roman" w:cs="Times New Roman"/>
          <w:sz w:val="24"/>
          <w:szCs w:val="24"/>
        </w:rPr>
        <w:t xml:space="preserve">; </w:t>
      </w:r>
      <w:hyperlink r:id="rId96" w:history="1">
        <w:proofErr w:type="spellStart"/>
        <w:r w:rsidR="00337729" w:rsidRPr="004A174B">
          <w:rPr>
            <w:rFonts w:ascii="Times New Roman" w:hAnsi="Times New Roman" w:cs="Times New Roman"/>
            <w:sz w:val="24"/>
            <w:szCs w:val="24"/>
          </w:rPr>
          <w:t>Engvall</w:t>
        </w:r>
        <w:proofErr w:type="spellEnd"/>
        <w:r w:rsidR="00337729" w:rsidRPr="004A174B">
          <w:rPr>
            <w:rFonts w:ascii="Times New Roman" w:hAnsi="Times New Roman" w:cs="Times New Roman"/>
            <w:sz w:val="24"/>
            <w:szCs w:val="24"/>
          </w:rPr>
          <w:t xml:space="preserve"> et al, 2011</w:t>
        </w:r>
      </w:hyperlink>
      <w:r w:rsidR="00337729" w:rsidRPr="004A174B">
        <w:rPr>
          <w:rFonts w:ascii="Times New Roman" w:hAnsi="Times New Roman" w:cs="Times New Roman"/>
          <w:sz w:val="24"/>
          <w:szCs w:val="24"/>
        </w:rPr>
        <w:t xml:space="preserve">; </w:t>
      </w:r>
      <w:hyperlink r:id="rId97" w:history="1">
        <w:r w:rsidR="00337729" w:rsidRPr="004A174B">
          <w:rPr>
            <w:rFonts w:ascii="Times New Roman" w:hAnsi="Times New Roman" w:cs="Times New Roman"/>
            <w:sz w:val="24"/>
            <w:szCs w:val="24"/>
          </w:rPr>
          <w:t>Griffiths et al, 2011</w:t>
        </w:r>
      </w:hyperlink>
      <w:r w:rsidR="00337729" w:rsidRPr="004A174B">
        <w:rPr>
          <w:rFonts w:ascii="Times New Roman" w:hAnsi="Times New Roman" w:cs="Times New Roman"/>
          <w:sz w:val="24"/>
          <w:szCs w:val="24"/>
        </w:rPr>
        <w:t>).</w:t>
      </w:r>
    </w:p>
    <w:p w:rsidR="00337729" w:rsidRPr="004A174B" w:rsidRDefault="00337729" w:rsidP="002B6C34">
      <w:pPr>
        <w:spacing w:after="120" w:line="240" w:lineRule="auto"/>
        <w:jc w:val="both"/>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Support</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Support was a common theme in all the studies. This support came from various places including; family, friends, health professionals and religious belief</w:t>
      </w:r>
      <w:r w:rsidRPr="004A174B">
        <w:rPr>
          <w:rFonts w:ascii="Times New Roman" w:hAnsi="Times New Roman" w:cs="Times New Roman"/>
          <w:sz w:val="24"/>
          <w:szCs w:val="24"/>
        </w:rPr>
        <w:t>s (</w:t>
      </w:r>
      <w:hyperlink r:id="rId98"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99" w:history="1">
        <w:r w:rsidRPr="004A174B">
          <w:rPr>
            <w:rFonts w:ascii="Times New Roman" w:hAnsi="Times New Roman" w:cs="Times New Roman"/>
            <w:sz w:val="24"/>
            <w:szCs w:val="24"/>
          </w:rPr>
          <w:t>Wicks and Mitchell, 2010</w:t>
        </w:r>
      </w:hyperlink>
      <w:r w:rsidRPr="004A174B">
        <w:rPr>
          <w:rFonts w:ascii="Times New Roman" w:hAnsi="Times New Roman" w:cs="Times New Roman"/>
          <w:sz w:val="24"/>
          <w:szCs w:val="24"/>
        </w:rPr>
        <w:t xml:space="preserve">; </w:t>
      </w:r>
      <w:hyperlink r:id="rId100" w:history="1">
        <w:proofErr w:type="spellStart"/>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hyperlink>
      <w:r w:rsidRPr="004A174B">
        <w:rPr>
          <w:rFonts w:ascii="Times New Roman" w:hAnsi="Times New Roman" w:cs="Times New Roman"/>
          <w:sz w:val="24"/>
          <w:szCs w:val="24"/>
        </w:rPr>
        <w:t xml:space="preserve">; </w:t>
      </w:r>
      <w:hyperlink r:id="rId101"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102"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w:t>
      </w:r>
      <w:hyperlink r:id="rId103" w:history="1">
        <w:r w:rsidRPr="004A174B">
          <w:rPr>
            <w:rFonts w:ascii="Times New Roman" w:hAnsi="Times New Roman" w:cs="Times New Roman"/>
            <w:sz w:val="24"/>
            <w:szCs w:val="24"/>
          </w:rPr>
          <w:t>Momani et al, 2015</w:t>
        </w:r>
      </w:hyperlink>
      <w:r w:rsidRPr="004A174B">
        <w:rPr>
          <w:rFonts w:ascii="Times New Roman" w:hAnsi="Times New Roman" w:cs="Times New Roman"/>
          <w:sz w:val="24"/>
          <w:szCs w:val="24"/>
        </w:rPr>
        <w:t>). Family support was a fundamental coping mechanism (</w:t>
      </w:r>
      <w:hyperlink r:id="rId104"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105" w:history="1">
        <w:proofErr w:type="spellStart"/>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hyperlink>
      <w:r w:rsidRPr="004A174B">
        <w:rPr>
          <w:rFonts w:ascii="Times New Roman" w:hAnsi="Times New Roman" w:cs="Times New Roman"/>
          <w:sz w:val="24"/>
          <w:szCs w:val="24"/>
        </w:rPr>
        <w:t xml:space="preserve">; </w:t>
      </w:r>
      <w:hyperlink r:id="rId106"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107"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Frequently TYAs described their families as always being there, offering encouragement and oft</w:t>
      </w:r>
      <w:r w:rsidRPr="004A174B">
        <w:rPr>
          <w:rFonts w:ascii="Times New Roman" w:eastAsia="Times New Roman" w:hAnsi="Times New Roman" w:cs="Times New Roman"/>
          <w:sz w:val="24"/>
          <w:szCs w:val="24"/>
          <w:lang w:eastAsia="en-GB"/>
        </w:rPr>
        <w:t>en becoming their ‘rock’. Some participants even noted the positive impact their illness had on families, saying that relationships were better than they had been befor</w:t>
      </w:r>
      <w:r w:rsidRPr="004A174B">
        <w:rPr>
          <w:rFonts w:ascii="Times New Roman" w:hAnsi="Times New Roman" w:cs="Times New Roman"/>
          <w:sz w:val="24"/>
          <w:szCs w:val="24"/>
        </w:rPr>
        <w:t>e (</w:t>
      </w:r>
      <w:hyperlink r:id="rId108"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109" w:history="1">
        <w:r w:rsidRPr="004A174B">
          <w:rPr>
            <w:rFonts w:ascii="Times New Roman" w:hAnsi="Times New Roman" w:cs="Times New Roman"/>
            <w:sz w:val="24"/>
            <w:szCs w:val="24"/>
          </w:rPr>
          <w:t>Wicks and Mitchell, 2010</w:t>
        </w:r>
      </w:hyperlink>
      <w:r w:rsidRPr="004A174B">
        <w:rPr>
          <w:rFonts w:ascii="Times New Roman" w:hAnsi="Times New Roman" w:cs="Times New Roman"/>
          <w:sz w:val="24"/>
          <w:szCs w:val="24"/>
        </w:rPr>
        <w:t xml:space="preserve">). </w:t>
      </w:r>
      <w:hyperlink r:id="rId110" w:history="1">
        <w:r w:rsidRPr="004A174B">
          <w:rPr>
            <w:rFonts w:ascii="Times New Roman" w:hAnsi="Times New Roman" w:cs="Times New Roman"/>
            <w:sz w:val="24"/>
            <w:szCs w:val="24"/>
          </w:rPr>
          <w:t>Spear (2009)</w:t>
        </w:r>
      </w:hyperlink>
      <w:r w:rsidRPr="004A174B">
        <w:rPr>
          <w:rFonts w:ascii="Times New Roman" w:hAnsi="Times New Roman" w:cs="Times New Roman"/>
          <w:sz w:val="24"/>
          <w:szCs w:val="24"/>
        </w:rPr>
        <w:t xml:space="preserve"> acknowle</w:t>
      </w:r>
      <w:r w:rsidRPr="004A174B">
        <w:rPr>
          <w:rFonts w:ascii="Times New Roman" w:eastAsia="Times New Roman" w:hAnsi="Times New Roman" w:cs="Times New Roman"/>
          <w:sz w:val="24"/>
          <w:szCs w:val="24"/>
          <w:lang w:eastAsia="en-GB"/>
        </w:rPr>
        <w:t>dged the developmental changes during TYA years increase stress and this affects psychological stability, which, as this review article highlights, requires a network of support for the individual.</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Both olde</w:t>
      </w:r>
      <w:r w:rsidRPr="004A174B">
        <w:rPr>
          <w:rFonts w:ascii="Times New Roman" w:hAnsi="Times New Roman" w:cs="Times New Roman"/>
          <w:sz w:val="24"/>
          <w:szCs w:val="24"/>
        </w:rPr>
        <w:t>r (</w:t>
      </w:r>
      <w:proofErr w:type="spellStart"/>
      <w:r w:rsidRPr="004A174B">
        <w:rPr>
          <w:rFonts w:ascii="Times New Roman" w:hAnsi="Times New Roman" w:cs="Times New Roman"/>
          <w:sz w:val="24"/>
          <w:szCs w:val="24"/>
        </w:rPr>
        <w:fldChar w:fldCharType="begin"/>
      </w:r>
      <w:r w:rsidRPr="004A174B">
        <w:rPr>
          <w:rFonts w:ascii="Times New Roman" w:hAnsi="Times New Roman" w:cs="Times New Roman"/>
          <w:sz w:val="24"/>
          <w:szCs w:val="24"/>
        </w:rPr>
        <w:instrText xml:space="preserve"> HYPERLINK "http://www.magonlinelibrary.com/doi/10.12968/bjon.2017.26.4.S4" </w:instrText>
      </w:r>
      <w:r w:rsidRPr="004A174B">
        <w:rPr>
          <w:rFonts w:ascii="Times New Roman" w:hAnsi="Times New Roman" w:cs="Times New Roman"/>
          <w:sz w:val="24"/>
          <w:szCs w:val="24"/>
        </w:rPr>
        <w:fldChar w:fldCharType="separate"/>
      </w:r>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r w:rsidRPr="004A174B">
        <w:rPr>
          <w:rFonts w:ascii="Times New Roman" w:hAnsi="Times New Roman" w:cs="Times New Roman"/>
          <w:sz w:val="24"/>
          <w:szCs w:val="24"/>
        </w:rPr>
        <w:fldChar w:fldCharType="end"/>
      </w:r>
      <w:r w:rsidRPr="004A174B">
        <w:rPr>
          <w:rFonts w:ascii="Times New Roman" w:hAnsi="Times New Roman" w:cs="Times New Roman"/>
          <w:sz w:val="24"/>
          <w:szCs w:val="24"/>
        </w:rPr>
        <w:t xml:space="preserve">; </w:t>
      </w:r>
      <w:hyperlink r:id="rId111"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and younger (</w:t>
      </w:r>
      <w:hyperlink r:id="rId112"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r w:rsidRPr="004A174B">
        <w:rPr>
          <w:rFonts w:ascii="Times New Roman" w:eastAsia="Times New Roman" w:hAnsi="Times New Roman" w:cs="Times New Roman"/>
          <w:sz w:val="24"/>
          <w:szCs w:val="24"/>
          <w:lang w:eastAsia="en-GB"/>
        </w:rPr>
        <w:t>TYAs seek support from their families.</w:t>
      </w:r>
    </w:p>
    <w:p w:rsidR="00337729" w:rsidRPr="004A174B" w:rsidRDefault="00337729" w:rsidP="002B6C34">
      <w:pPr>
        <w:spacing w:after="120" w:line="240" w:lineRule="auto"/>
        <w:jc w:val="both"/>
        <w:rPr>
          <w:rFonts w:ascii="Times New Roman" w:hAnsi="Times New Roman" w:cs="Times New Roman"/>
          <w:sz w:val="24"/>
          <w:szCs w:val="24"/>
        </w:rPr>
      </w:pPr>
      <w:r w:rsidRPr="004A174B">
        <w:rPr>
          <w:rFonts w:ascii="Times New Roman" w:eastAsia="Times New Roman" w:hAnsi="Times New Roman" w:cs="Times New Roman"/>
          <w:sz w:val="24"/>
          <w:szCs w:val="24"/>
          <w:lang w:eastAsia="en-GB"/>
        </w:rPr>
        <w:t>Being treated in the same way as before their diagnosis and experiencing feelings of normality were viewed as important</w:t>
      </w:r>
      <w:r w:rsidRPr="004A174B">
        <w:rPr>
          <w:rFonts w:ascii="Times New Roman" w:hAnsi="Times New Roman" w:cs="Times New Roman"/>
          <w:sz w:val="24"/>
          <w:szCs w:val="24"/>
        </w:rPr>
        <w:t xml:space="preserve"> (</w:t>
      </w:r>
      <w:proofErr w:type="spellStart"/>
      <w:r w:rsidRPr="004A174B">
        <w:rPr>
          <w:rFonts w:ascii="Times New Roman" w:hAnsi="Times New Roman" w:cs="Times New Roman"/>
          <w:sz w:val="24"/>
          <w:szCs w:val="24"/>
        </w:rPr>
        <w:fldChar w:fldCharType="begin"/>
      </w:r>
      <w:r w:rsidRPr="004A174B">
        <w:rPr>
          <w:rFonts w:ascii="Times New Roman" w:hAnsi="Times New Roman" w:cs="Times New Roman"/>
          <w:sz w:val="24"/>
          <w:szCs w:val="24"/>
        </w:rPr>
        <w:instrText xml:space="preserve"> HYPERLINK "http://www.magonlinelibrary.com/doi/10.12968/bjon.2017.26.4.S4" </w:instrText>
      </w:r>
      <w:r w:rsidRPr="004A174B">
        <w:rPr>
          <w:rFonts w:ascii="Times New Roman" w:hAnsi="Times New Roman" w:cs="Times New Roman"/>
          <w:sz w:val="24"/>
          <w:szCs w:val="24"/>
        </w:rPr>
        <w:fldChar w:fldCharType="separate"/>
      </w:r>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r w:rsidRPr="004A174B">
        <w:rPr>
          <w:rFonts w:ascii="Times New Roman" w:hAnsi="Times New Roman" w:cs="Times New Roman"/>
          <w:sz w:val="24"/>
          <w:szCs w:val="24"/>
        </w:rPr>
        <w:fldChar w:fldCharType="end"/>
      </w:r>
      <w:r w:rsidRPr="004A174B">
        <w:rPr>
          <w:rFonts w:ascii="Times New Roman" w:hAnsi="Times New Roman" w:cs="Times New Roman"/>
          <w:sz w:val="24"/>
          <w:szCs w:val="24"/>
        </w:rPr>
        <w:t xml:space="preserve">; </w:t>
      </w:r>
      <w:hyperlink r:id="rId113"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114"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Support from health professionals was also viewed as crucial (</w:t>
      </w:r>
      <w:proofErr w:type="spellStart"/>
      <w:r w:rsidRPr="004A174B">
        <w:rPr>
          <w:rFonts w:ascii="Times New Roman" w:hAnsi="Times New Roman" w:cs="Times New Roman"/>
          <w:sz w:val="24"/>
          <w:szCs w:val="24"/>
        </w:rPr>
        <w:fldChar w:fldCharType="begin"/>
      </w:r>
      <w:r w:rsidRPr="004A174B">
        <w:rPr>
          <w:rFonts w:ascii="Times New Roman" w:hAnsi="Times New Roman" w:cs="Times New Roman"/>
          <w:sz w:val="24"/>
          <w:szCs w:val="24"/>
        </w:rPr>
        <w:instrText xml:space="preserve"> HYPERLINK "http://www.magonlinelibrary.com/doi/10.12968/bjon.2017.26.4.S4" </w:instrText>
      </w:r>
      <w:r w:rsidRPr="004A174B">
        <w:rPr>
          <w:rFonts w:ascii="Times New Roman" w:hAnsi="Times New Roman" w:cs="Times New Roman"/>
          <w:sz w:val="24"/>
          <w:szCs w:val="24"/>
        </w:rPr>
        <w:fldChar w:fldCharType="separate"/>
      </w:r>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r w:rsidRPr="004A174B">
        <w:rPr>
          <w:rFonts w:ascii="Times New Roman" w:hAnsi="Times New Roman" w:cs="Times New Roman"/>
          <w:sz w:val="24"/>
          <w:szCs w:val="24"/>
        </w:rPr>
        <w:fldChar w:fldCharType="end"/>
      </w:r>
      <w:r w:rsidRPr="004A174B">
        <w:rPr>
          <w:rFonts w:ascii="Times New Roman" w:hAnsi="Times New Roman" w:cs="Times New Roman"/>
          <w:sz w:val="24"/>
          <w:szCs w:val="24"/>
        </w:rPr>
        <w:t xml:space="preserve">; </w:t>
      </w:r>
      <w:hyperlink r:id="rId115"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116"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TYAs also reportedly relied on supplementary support, looking to religion for guidance or a family pet for comfo</w:t>
      </w:r>
      <w:r w:rsidRPr="004A174B">
        <w:rPr>
          <w:rFonts w:ascii="Times New Roman" w:hAnsi="Times New Roman" w:cs="Times New Roman"/>
          <w:sz w:val="24"/>
          <w:szCs w:val="24"/>
        </w:rPr>
        <w:t>rt (</w:t>
      </w:r>
      <w:hyperlink r:id="rId117"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118" w:history="1">
        <w:r w:rsidRPr="004A174B">
          <w:rPr>
            <w:rFonts w:ascii="Times New Roman" w:hAnsi="Times New Roman" w:cs="Times New Roman"/>
            <w:sz w:val="24"/>
            <w:szCs w:val="24"/>
          </w:rPr>
          <w:t>Momani et al, 2015</w:t>
        </w:r>
      </w:hyperlink>
      <w:r w:rsidRPr="004A174B">
        <w:rPr>
          <w:rFonts w:ascii="Times New Roman" w:hAnsi="Times New Roman" w:cs="Times New Roman"/>
          <w:sz w:val="24"/>
          <w:szCs w:val="24"/>
        </w:rPr>
        <w:t>). Spirituality is often encouraged and observed in adult nursing (</w:t>
      </w:r>
      <w:proofErr w:type="spellStart"/>
      <w:r w:rsidRPr="004A174B">
        <w:rPr>
          <w:rFonts w:ascii="Times New Roman" w:hAnsi="Times New Roman" w:cs="Times New Roman"/>
          <w:sz w:val="24"/>
          <w:szCs w:val="24"/>
        </w:rPr>
        <w:fldChar w:fldCharType="begin"/>
      </w:r>
      <w:r w:rsidRPr="004A174B">
        <w:rPr>
          <w:rFonts w:ascii="Times New Roman" w:hAnsi="Times New Roman" w:cs="Times New Roman"/>
          <w:sz w:val="24"/>
          <w:szCs w:val="24"/>
        </w:rPr>
        <w:instrText xml:space="preserve"> HYPERLINK "http://www.magonlinelibrary.com/doi/10.12968/bjon.2017.26.4.S4" </w:instrText>
      </w:r>
      <w:r w:rsidRPr="004A174B">
        <w:rPr>
          <w:rFonts w:ascii="Times New Roman" w:hAnsi="Times New Roman" w:cs="Times New Roman"/>
          <w:sz w:val="24"/>
          <w:szCs w:val="24"/>
        </w:rPr>
        <w:fldChar w:fldCharType="separate"/>
      </w:r>
      <w:r w:rsidRPr="004A174B">
        <w:rPr>
          <w:rFonts w:ascii="Times New Roman" w:hAnsi="Times New Roman" w:cs="Times New Roman"/>
          <w:sz w:val="24"/>
          <w:szCs w:val="24"/>
        </w:rPr>
        <w:t>Ruccione</w:t>
      </w:r>
      <w:proofErr w:type="spellEnd"/>
      <w:r w:rsidRPr="004A174B">
        <w:rPr>
          <w:rFonts w:ascii="Times New Roman" w:hAnsi="Times New Roman" w:cs="Times New Roman"/>
          <w:sz w:val="24"/>
          <w:szCs w:val="24"/>
        </w:rPr>
        <w:t xml:space="preserve"> et al, 2013</w:t>
      </w:r>
      <w:r w:rsidRPr="004A174B">
        <w:rPr>
          <w:rFonts w:ascii="Times New Roman" w:hAnsi="Times New Roman" w:cs="Times New Roman"/>
          <w:sz w:val="24"/>
          <w:szCs w:val="24"/>
        </w:rPr>
        <w:fldChar w:fldCharType="end"/>
      </w:r>
      <w:r w:rsidRPr="004A174B">
        <w:rPr>
          <w:rFonts w:ascii="Times New Roman" w:hAnsi="Times New Roman" w:cs="Times New Roman"/>
          <w:sz w:val="24"/>
          <w:szCs w:val="24"/>
        </w:rPr>
        <w:t xml:space="preserve">) but more difficult for TYAs as they may still be developing their beliefs. This suggests that TYAs </w:t>
      </w:r>
      <w:r w:rsidRPr="004A174B">
        <w:rPr>
          <w:rFonts w:ascii="Times New Roman" w:eastAsia="Times New Roman" w:hAnsi="Times New Roman" w:cs="Times New Roman"/>
          <w:sz w:val="24"/>
          <w:szCs w:val="24"/>
          <w:lang w:eastAsia="en-GB"/>
        </w:rPr>
        <w:t>view and prioritise religion differently to other age groups, perhaps feeling more vulnerable when thinking about their mortality.</w:t>
      </w:r>
    </w:p>
    <w:p w:rsidR="00337729" w:rsidRPr="004A174B" w:rsidRDefault="00337729" w:rsidP="002B6C34">
      <w:pPr>
        <w:spacing w:before="360" w:after="240" w:line="240" w:lineRule="auto"/>
        <w:jc w:val="both"/>
        <w:rPr>
          <w:rFonts w:ascii="Times New Roman" w:eastAsia="Times New Roman" w:hAnsi="Times New Roman" w:cs="Times New Roman"/>
          <w:b/>
          <w:sz w:val="28"/>
          <w:szCs w:val="28"/>
          <w:lang w:eastAsia="en-GB"/>
        </w:rPr>
      </w:pPr>
      <w:bookmarkStart w:id="10" w:name="_i22"/>
      <w:bookmarkEnd w:id="10"/>
      <w:r w:rsidRPr="004A174B">
        <w:rPr>
          <w:rFonts w:ascii="Times New Roman" w:eastAsia="Times New Roman" w:hAnsi="Times New Roman" w:cs="Times New Roman"/>
          <w:b/>
          <w:sz w:val="28"/>
          <w:szCs w:val="28"/>
          <w:lang w:eastAsia="en-GB"/>
        </w:rPr>
        <w:t>Implications for practice</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The themes discussed in this literature review have provided an insight into the complex psychological issues that TYAs face during cancer treatment. It has also highlighted the ways in which they choose to cope with these challenges and what they appreciate most. This valuable insight into the experiences of a TYA with cancer provides nurses with a better understanding of this patient group, helping them to improve their practice.</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This review revealed that TYAs value the support they receive from others and view it as an essential aspect to guide them through their journey</w:t>
      </w:r>
      <w:r w:rsidRPr="004A174B">
        <w:rPr>
          <w:rFonts w:ascii="Times New Roman" w:hAnsi="Times New Roman" w:cs="Times New Roman"/>
          <w:sz w:val="24"/>
          <w:szCs w:val="24"/>
        </w:rPr>
        <w:t xml:space="preserve"> (</w:t>
      </w:r>
      <w:hyperlink r:id="rId119"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120" w:history="1">
        <w:r w:rsidRPr="004A174B">
          <w:rPr>
            <w:rFonts w:ascii="Times New Roman" w:hAnsi="Times New Roman" w:cs="Times New Roman"/>
            <w:sz w:val="24"/>
            <w:szCs w:val="24"/>
          </w:rPr>
          <w:t>Wicks and Mitchell, 2010</w:t>
        </w:r>
      </w:hyperlink>
      <w:r w:rsidRPr="004A174B">
        <w:rPr>
          <w:rFonts w:ascii="Times New Roman" w:hAnsi="Times New Roman" w:cs="Times New Roman"/>
          <w:sz w:val="24"/>
          <w:szCs w:val="24"/>
        </w:rPr>
        <w:t xml:space="preserve">; </w:t>
      </w:r>
      <w:hyperlink r:id="rId121" w:history="1">
        <w:proofErr w:type="spellStart"/>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hyperlink>
      <w:r w:rsidRPr="004A174B">
        <w:rPr>
          <w:rFonts w:ascii="Times New Roman" w:hAnsi="Times New Roman" w:cs="Times New Roman"/>
          <w:sz w:val="24"/>
          <w:szCs w:val="24"/>
        </w:rPr>
        <w:t xml:space="preserve">; </w:t>
      </w:r>
      <w:hyperlink r:id="rId122"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123"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w:t>
      </w:r>
      <w:hyperlink r:id="rId124" w:history="1">
        <w:r w:rsidRPr="004A174B">
          <w:rPr>
            <w:rFonts w:ascii="Times New Roman" w:hAnsi="Times New Roman" w:cs="Times New Roman"/>
            <w:sz w:val="24"/>
            <w:szCs w:val="24"/>
          </w:rPr>
          <w:t>Momani et al, 2015</w:t>
        </w:r>
      </w:hyperlink>
      <w:r w:rsidRPr="004A174B">
        <w:rPr>
          <w:rFonts w:ascii="Times New Roman" w:hAnsi="Times New Roman" w:cs="Times New Roman"/>
          <w:sz w:val="24"/>
          <w:szCs w:val="24"/>
        </w:rPr>
        <w:t>). Nurses should consider the support network and resources available to the TYA. Maintaining social interactions with their peers was deemed crucial for TYAs (</w:t>
      </w:r>
      <w:proofErr w:type="spellStart"/>
      <w:r w:rsidRPr="004A174B">
        <w:rPr>
          <w:rFonts w:ascii="Times New Roman" w:hAnsi="Times New Roman" w:cs="Times New Roman"/>
          <w:sz w:val="24"/>
          <w:szCs w:val="24"/>
        </w:rPr>
        <w:fldChar w:fldCharType="begin"/>
      </w:r>
      <w:r w:rsidRPr="004A174B">
        <w:rPr>
          <w:rFonts w:ascii="Times New Roman" w:hAnsi="Times New Roman" w:cs="Times New Roman"/>
          <w:sz w:val="24"/>
          <w:szCs w:val="24"/>
        </w:rPr>
        <w:instrText xml:space="preserve"> HYPERLINK "http://www.magonlinelibrary.com/doi/10.12968/bjon.2017.26.4.S4" </w:instrText>
      </w:r>
      <w:r w:rsidRPr="004A174B">
        <w:rPr>
          <w:rFonts w:ascii="Times New Roman" w:hAnsi="Times New Roman" w:cs="Times New Roman"/>
          <w:sz w:val="24"/>
          <w:szCs w:val="24"/>
        </w:rPr>
        <w:fldChar w:fldCharType="separate"/>
      </w:r>
      <w:r w:rsidRPr="004A174B">
        <w:rPr>
          <w:rFonts w:ascii="Times New Roman" w:hAnsi="Times New Roman" w:cs="Times New Roman"/>
          <w:sz w:val="24"/>
          <w:szCs w:val="24"/>
        </w:rPr>
        <w:t>Engvall</w:t>
      </w:r>
      <w:proofErr w:type="spellEnd"/>
      <w:r w:rsidRPr="004A174B">
        <w:rPr>
          <w:rFonts w:ascii="Times New Roman" w:hAnsi="Times New Roman" w:cs="Times New Roman"/>
          <w:sz w:val="24"/>
          <w:szCs w:val="24"/>
        </w:rPr>
        <w:t xml:space="preserve"> et al, 2011</w:t>
      </w:r>
      <w:r w:rsidRPr="004A174B">
        <w:rPr>
          <w:rFonts w:ascii="Times New Roman" w:hAnsi="Times New Roman" w:cs="Times New Roman"/>
          <w:sz w:val="24"/>
          <w:szCs w:val="24"/>
        </w:rPr>
        <w:fldChar w:fldCharType="end"/>
      </w:r>
      <w:r w:rsidRPr="004A174B">
        <w:rPr>
          <w:rFonts w:ascii="Times New Roman" w:hAnsi="Times New Roman" w:cs="Times New Roman"/>
          <w:sz w:val="24"/>
          <w:szCs w:val="24"/>
        </w:rPr>
        <w:t xml:space="preserve">; </w:t>
      </w:r>
      <w:hyperlink r:id="rId125"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126"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Unfortunately, this may be difficult to ac</w:t>
      </w:r>
      <w:r w:rsidRPr="004A174B">
        <w:rPr>
          <w:rFonts w:ascii="Times New Roman" w:eastAsia="Times New Roman" w:hAnsi="Times New Roman" w:cs="Times New Roman"/>
          <w:sz w:val="24"/>
          <w:szCs w:val="24"/>
          <w:lang w:eastAsia="en-GB"/>
        </w:rPr>
        <w:t>hieve owing to the various side effects that the treatment can have. However, health professionals should try to encourage these interactions when possible and help to find alternative ways for TYAs to participate when appropriate.</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The various coping mechanisms reported in the literature included positive thinking with a problem-solving approach; this can be supported by nurses. Heightened anxiety was noted at diagnosis and during the early part of treatment; this was high because of a lack of knowledge and lack of familiarity with the medical procedure</w:t>
      </w:r>
      <w:r w:rsidRPr="004A174B">
        <w:rPr>
          <w:rFonts w:ascii="Times New Roman" w:hAnsi="Times New Roman" w:cs="Times New Roman"/>
          <w:sz w:val="24"/>
          <w:szCs w:val="24"/>
        </w:rPr>
        <w:t>s (</w:t>
      </w:r>
      <w:hyperlink r:id="rId127" w:history="1">
        <w:r w:rsidRPr="004A174B">
          <w:rPr>
            <w:rFonts w:ascii="Times New Roman" w:hAnsi="Times New Roman" w:cs="Times New Roman"/>
            <w:sz w:val="24"/>
            <w:szCs w:val="24"/>
          </w:rPr>
          <w:t>Wu et al., 2009</w:t>
        </w:r>
      </w:hyperlink>
      <w:r w:rsidRPr="004A174B">
        <w:rPr>
          <w:rFonts w:ascii="Times New Roman" w:hAnsi="Times New Roman" w:cs="Times New Roman"/>
          <w:sz w:val="24"/>
          <w:szCs w:val="24"/>
        </w:rPr>
        <w:t xml:space="preserve">; </w:t>
      </w:r>
      <w:hyperlink r:id="rId128" w:history="1">
        <w:r w:rsidRPr="004A174B">
          <w:rPr>
            <w:rFonts w:ascii="Times New Roman" w:hAnsi="Times New Roman" w:cs="Times New Roman"/>
            <w:sz w:val="24"/>
            <w:szCs w:val="24"/>
          </w:rPr>
          <w:t>Griffiths et al, 2011</w:t>
        </w:r>
      </w:hyperlink>
      <w:r w:rsidRPr="004A174B">
        <w:rPr>
          <w:rFonts w:ascii="Times New Roman" w:hAnsi="Times New Roman" w:cs="Times New Roman"/>
          <w:sz w:val="24"/>
          <w:szCs w:val="24"/>
        </w:rPr>
        <w:t xml:space="preserve">; </w:t>
      </w:r>
      <w:hyperlink r:id="rId129" w:history="1">
        <w:r w:rsidRPr="004A174B">
          <w:rPr>
            <w:rFonts w:ascii="Times New Roman" w:hAnsi="Times New Roman" w:cs="Times New Roman"/>
            <w:sz w:val="24"/>
            <w:szCs w:val="24"/>
          </w:rPr>
          <w:t>Lombardo et al, 2011</w:t>
        </w:r>
      </w:hyperlink>
      <w:r w:rsidRPr="004A174B">
        <w:rPr>
          <w:rFonts w:ascii="Times New Roman" w:hAnsi="Times New Roman" w:cs="Times New Roman"/>
          <w:sz w:val="24"/>
          <w:szCs w:val="24"/>
        </w:rPr>
        <w:t xml:space="preserve">; </w:t>
      </w:r>
      <w:hyperlink r:id="rId130" w:history="1">
        <w:r w:rsidRPr="004A174B">
          <w:rPr>
            <w:rFonts w:ascii="Times New Roman" w:hAnsi="Times New Roman" w:cs="Times New Roman"/>
            <w:sz w:val="24"/>
            <w:szCs w:val="24"/>
          </w:rPr>
          <w:t>Momani et al, 2015</w:t>
        </w:r>
      </w:hyperlink>
      <w:r w:rsidRPr="004A174B">
        <w:rPr>
          <w:rFonts w:ascii="Times New Roman" w:hAnsi="Times New Roman" w:cs="Times New Roman"/>
          <w:sz w:val="24"/>
          <w:szCs w:val="24"/>
        </w:rPr>
        <w:t>). Problem</w:t>
      </w:r>
      <w:r w:rsidRPr="004A174B">
        <w:rPr>
          <w:rFonts w:ascii="Times New Roman" w:eastAsia="Times New Roman" w:hAnsi="Times New Roman" w:cs="Times New Roman"/>
          <w:sz w:val="24"/>
          <w:szCs w:val="24"/>
          <w:lang w:eastAsia="en-GB"/>
        </w:rPr>
        <w:t xml:space="preserve"> solving seemed to be the coping strategy of choice, allowing TYAs to seek relevant information and develop an understanding of their illness and its management. Therefore it is important that nurses have the relevant skills and competencies to support the adolescent and his or her family.</w:t>
      </w:r>
    </w:p>
    <w:p w:rsidR="00337729" w:rsidRPr="004A174B" w:rsidRDefault="00337729" w:rsidP="002B6C34">
      <w:pPr>
        <w:spacing w:before="360" w:after="240" w:line="240" w:lineRule="auto"/>
        <w:jc w:val="both"/>
        <w:rPr>
          <w:rFonts w:ascii="Times New Roman" w:eastAsia="Times New Roman" w:hAnsi="Times New Roman" w:cs="Times New Roman"/>
          <w:b/>
          <w:sz w:val="28"/>
          <w:szCs w:val="28"/>
          <w:lang w:eastAsia="en-GB"/>
        </w:rPr>
      </w:pPr>
      <w:bookmarkStart w:id="11" w:name="_i23"/>
      <w:bookmarkEnd w:id="11"/>
      <w:r w:rsidRPr="004A174B">
        <w:rPr>
          <w:rFonts w:ascii="Times New Roman" w:eastAsia="Times New Roman" w:hAnsi="Times New Roman" w:cs="Times New Roman"/>
          <w:b/>
          <w:sz w:val="28"/>
          <w:szCs w:val="28"/>
          <w:lang w:eastAsia="en-GB"/>
        </w:rPr>
        <w:t>Conclusion</w:t>
      </w:r>
    </w:p>
    <w:p w:rsidR="00337729" w:rsidRPr="004A174B" w:rsidRDefault="00337729" w:rsidP="002B6C34">
      <w:pPr>
        <w:spacing w:after="120"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This review has examined the literature in relation to the psychological issues faced by TYAs having cancer treatments. It has identified themes in the literature and strategies for coping. These findings suggest that age-appropriate information should be provided at an early stage for the TYAs to prepare them and ease their concerns. Furthermore, these anxieties are often combined with fears of how the side effects will impact on their normal life. Further research into this area should include how nurses can be supported, ensuring adequate and relevant information is transferred in a meaningful manner to TYAs with cancer.</w:t>
      </w:r>
    </w:p>
    <w:p w:rsidR="002B6C34" w:rsidRDefault="002B6C34" w:rsidP="00337729">
      <w:pPr>
        <w:spacing w:after="0" w:line="240" w:lineRule="auto"/>
        <w:rPr>
          <w:rFonts w:ascii="Times New Roman" w:eastAsia="Times New Roman" w:hAnsi="Times New Roman" w:cs="Times New Roman"/>
          <w:b/>
          <w:sz w:val="24"/>
          <w:szCs w:val="24"/>
          <w:lang w:eastAsia="en-GB"/>
        </w:rPr>
      </w:pPr>
      <w:bookmarkStart w:id="12" w:name="_i24"/>
      <w:bookmarkEnd w:id="12"/>
    </w:p>
    <w:p w:rsidR="00337729" w:rsidRPr="004A174B" w:rsidRDefault="00337729" w:rsidP="00337729">
      <w:pPr>
        <w:spacing w:after="0" w:line="240" w:lineRule="auto"/>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Key Points</w:t>
      </w:r>
    </w:p>
    <w:p w:rsidR="00337729" w:rsidRPr="004A174B" w:rsidRDefault="00337729" w:rsidP="00337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Teenagers and young adults (TYAs) experience levels of uncertainty after the diagnosis of cancer</w:t>
      </w:r>
    </w:p>
    <w:p w:rsidR="00337729" w:rsidRPr="004A174B" w:rsidRDefault="00337729" w:rsidP="00337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TYAs use various coping mechanisms to manage psychological wellbeing</w:t>
      </w:r>
    </w:p>
    <w:p w:rsidR="00337729" w:rsidRPr="004A174B" w:rsidRDefault="00337729" w:rsidP="00337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Social networks of families and friends offer opportunities of feeling ‘normal’</w:t>
      </w:r>
    </w:p>
    <w:p w:rsidR="00337729" w:rsidRPr="004A174B" w:rsidRDefault="00337729" w:rsidP="0033772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Nurses need to be flexible in supporting TYAs' coping mechanisms</w:t>
      </w:r>
    </w:p>
    <w:p w:rsidR="002B6C34" w:rsidRDefault="002B6C34" w:rsidP="00337729">
      <w:pPr>
        <w:spacing w:after="0" w:line="240" w:lineRule="auto"/>
        <w:rPr>
          <w:rFonts w:ascii="Times New Roman" w:eastAsia="Times New Roman" w:hAnsi="Times New Roman" w:cs="Times New Roman"/>
          <w:b/>
          <w:sz w:val="24"/>
          <w:szCs w:val="24"/>
          <w:lang w:eastAsia="en-GB"/>
        </w:rPr>
      </w:pPr>
      <w:bookmarkStart w:id="13" w:name="_i25"/>
      <w:bookmarkEnd w:id="13"/>
    </w:p>
    <w:p w:rsidR="00337729" w:rsidRPr="004A174B" w:rsidRDefault="00337729" w:rsidP="00337729">
      <w:pPr>
        <w:spacing w:after="0" w:line="240" w:lineRule="auto"/>
        <w:rPr>
          <w:rFonts w:ascii="Times New Roman" w:eastAsia="Times New Roman" w:hAnsi="Times New Roman" w:cs="Times New Roman"/>
          <w:b/>
          <w:sz w:val="24"/>
          <w:szCs w:val="24"/>
          <w:lang w:eastAsia="en-GB"/>
        </w:rPr>
      </w:pPr>
      <w:r w:rsidRPr="004A174B">
        <w:rPr>
          <w:rFonts w:ascii="Times New Roman" w:eastAsia="Times New Roman" w:hAnsi="Times New Roman" w:cs="Times New Roman"/>
          <w:b/>
          <w:sz w:val="24"/>
          <w:szCs w:val="24"/>
          <w:lang w:eastAsia="en-GB"/>
        </w:rPr>
        <w:t>CPD reflective questions</w:t>
      </w:r>
    </w:p>
    <w:p w:rsidR="00337729" w:rsidRPr="004A174B" w:rsidRDefault="00337729" w:rsidP="00337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How can nurses ensure that teenagers and young adults with cancer do not become isolated?</w:t>
      </w:r>
    </w:p>
    <w:p w:rsidR="00337729" w:rsidRPr="004A174B" w:rsidRDefault="00337729" w:rsidP="00337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Consider how you might recognise the developmental and behavioural changes of puberty, and what effect these have on a diagnosis of cancer</w:t>
      </w:r>
    </w:p>
    <w:p w:rsidR="00337729" w:rsidRPr="004A174B" w:rsidRDefault="00337729" w:rsidP="00337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Consider who might be involved in the care of a teenage and young adult patient with cancer, and what role they might play</w:t>
      </w:r>
    </w:p>
    <w:p w:rsidR="00337729" w:rsidRPr="004A174B" w:rsidRDefault="00337729" w:rsidP="0033772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Consider how you might support teenagers and young adults with cancer and how this support might differ from the support given to adults</w:t>
      </w:r>
    </w:p>
    <w:p w:rsidR="00337729" w:rsidRPr="002B6C34" w:rsidRDefault="00337729" w:rsidP="002B6C34">
      <w:pPr>
        <w:keepNext/>
        <w:spacing w:before="360" w:after="240" w:line="240" w:lineRule="auto"/>
        <w:outlineLvl w:val="1"/>
        <w:rPr>
          <w:rFonts w:ascii="Times New Roman" w:eastAsia="Times New Roman" w:hAnsi="Times New Roman" w:cs="Times New Roman"/>
          <w:b/>
          <w:bCs/>
          <w:sz w:val="28"/>
          <w:szCs w:val="28"/>
          <w:lang w:eastAsia="en-GB"/>
        </w:rPr>
      </w:pPr>
      <w:r w:rsidRPr="002B6C34">
        <w:rPr>
          <w:rFonts w:ascii="Times New Roman" w:eastAsia="Times New Roman" w:hAnsi="Times New Roman" w:cs="Times New Roman"/>
          <w:b/>
          <w:bCs/>
          <w:sz w:val="28"/>
          <w:szCs w:val="28"/>
          <w:lang w:eastAsia="en-GB"/>
        </w:rPr>
        <w:lastRenderedPageBreak/>
        <w:t>References</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4A174B">
        <w:rPr>
          <w:rFonts w:ascii="Times New Roman" w:eastAsia="Times New Roman" w:hAnsi="Times New Roman" w:cs="Times New Roman"/>
          <w:sz w:val="24"/>
          <w:szCs w:val="24"/>
          <w:lang w:eastAsia="en-GB"/>
        </w:rPr>
        <w:t>Bettany-Saltikov</w:t>
      </w:r>
      <w:proofErr w:type="spellEnd"/>
      <w:r w:rsidRPr="004A174B">
        <w:rPr>
          <w:rFonts w:ascii="Times New Roman" w:eastAsia="Times New Roman" w:hAnsi="Times New Roman" w:cs="Times New Roman"/>
          <w:sz w:val="24"/>
          <w:szCs w:val="24"/>
          <w:lang w:eastAsia="en-GB"/>
        </w:rPr>
        <w:t xml:space="preserve"> J (2012) How to do a Systematic Literature Review in Nursing: A Step-by-Step Guide. Open University Press, Berkshire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Braun V, Clarke V (2006) Using thematic analysis in psychology. Qualitative Research in Psychology 3(2): 77–101. https://dx.doi.org/10.1191/1478088706qp063oa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Burns N, Grove SK (2011) Understanding Nursing Research: Building an Evidence-Based Practice. 5th </w:t>
      </w:r>
      <w:proofErr w:type="spellStart"/>
      <w:r w:rsidRPr="004A174B">
        <w:rPr>
          <w:rFonts w:ascii="Times New Roman" w:eastAsia="Times New Roman" w:hAnsi="Times New Roman" w:cs="Times New Roman"/>
          <w:sz w:val="24"/>
          <w:szCs w:val="24"/>
          <w:lang w:eastAsia="en-GB"/>
        </w:rPr>
        <w:t>edn</w:t>
      </w:r>
      <w:proofErr w:type="spellEnd"/>
      <w:r w:rsidRPr="004A174B">
        <w:rPr>
          <w:rFonts w:ascii="Times New Roman" w:eastAsia="Times New Roman" w:hAnsi="Times New Roman" w:cs="Times New Roman"/>
          <w:sz w:val="24"/>
          <w:szCs w:val="24"/>
          <w:lang w:eastAsia="en-GB"/>
        </w:rPr>
        <w:t xml:space="preserve">. Saunders, Philadelphia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Cancer Research UK (2017) Teenagers' and Young Adults' Cancer Statistics. </w:t>
      </w:r>
      <w:r w:rsidRPr="004A174B">
        <w:rPr>
          <w:rFonts w:ascii="Times New Roman" w:hAnsi="Times New Roman" w:cs="Times New Roman"/>
          <w:sz w:val="24"/>
          <w:szCs w:val="24"/>
        </w:rPr>
        <w:t>https://tinyurl.com/zp5mz8n</w:t>
      </w:r>
      <w:r w:rsidRPr="004A174B">
        <w:rPr>
          <w:rFonts w:ascii="Times New Roman" w:eastAsia="Times New Roman" w:hAnsi="Times New Roman" w:cs="Times New Roman"/>
          <w:sz w:val="24"/>
          <w:szCs w:val="24"/>
          <w:lang w:eastAsia="en-GB"/>
        </w:rPr>
        <w:t xml:space="preserve"> (accessed 6 February 2017)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Coughlan M, Cronin P (2017) Doing a Literature Review in Nursing, Health and Social Care. 2nd </w:t>
      </w:r>
      <w:proofErr w:type="spellStart"/>
      <w:r w:rsidRPr="004A174B">
        <w:rPr>
          <w:rFonts w:ascii="Times New Roman" w:eastAsia="Times New Roman" w:hAnsi="Times New Roman" w:cs="Times New Roman"/>
          <w:sz w:val="24"/>
          <w:szCs w:val="24"/>
          <w:lang w:eastAsia="en-GB"/>
        </w:rPr>
        <w:t>edn</w:t>
      </w:r>
      <w:proofErr w:type="spellEnd"/>
      <w:r w:rsidRPr="004A174B">
        <w:rPr>
          <w:rFonts w:ascii="Times New Roman" w:eastAsia="Times New Roman" w:hAnsi="Times New Roman" w:cs="Times New Roman"/>
          <w:sz w:val="24"/>
          <w:szCs w:val="24"/>
          <w:lang w:eastAsia="en-GB"/>
        </w:rPr>
        <w:t xml:space="preserve">. Sage Publications, London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Dean L, Black S (2015) Exploring the experiences of young people nursed on adult wards. Br J </w:t>
      </w:r>
      <w:proofErr w:type="spellStart"/>
      <w:r w:rsidRPr="004A174B">
        <w:rPr>
          <w:rFonts w:ascii="Times New Roman" w:eastAsia="Times New Roman" w:hAnsi="Times New Roman" w:cs="Times New Roman"/>
          <w:sz w:val="24"/>
          <w:szCs w:val="24"/>
          <w:lang w:eastAsia="en-GB"/>
        </w:rPr>
        <w:t>Nurs</w:t>
      </w:r>
      <w:proofErr w:type="spellEnd"/>
      <w:r w:rsidRPr="004A174B">
        <w:rPr>
          <w:rFonts w:ascii="Times New Roman" w:eastAsia="Times New Roman" w:hAnsi="Times New Roman" w:cs="Times New Roman"/>
          <w:sz w:val="24"/>
          <w:szCs w:val="24"/>
          <w:lang w:eastAsia="en-GB"/>
        </w:rPr>
        <w:t xml:space="preserve"> 24(4): 229–36. https://dx.doi.org/10.12968/bjon.2015.24.4.229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Department of Health (2014) </w:t>
      </w:r>
      <w:proofErr w:type="gramStart"/>
      <w:r w:rsidRPr="004A174B">
        <w:rPr>
          <w:rFonts w:ascii="Times New Roman" w:eastAsia="Times New Roman" w:hAnsi="Times New Roman" w:cs="Times New Roman"/>
          <w:sz w:val="24"/>
          <w:szCs w:val="24"/>
          <w:lang w:eastAsia="en-GB"/>
        </w:rPr>
        <w:t>The</w:t>
      </w:r>
      <w:proofErr w:type="gramEnd"/>
      <w:r w:rsidRPr="004A174B">
        <w:rPr>
          <w:rFonts w:ascii="Times New Roman" w:eastAsia="Times New Roman" w:hAnsi="Times New Roman" w:cs="Times New Roman"/>
          <w:sz w:val="24"/>
          <w:szCs w:val="24"/>
          <w:lang w:eastAsia="en-GB"/>
        </w:rPr>
        <w:t xml:space="preserve"> NHS Outcomes Framework 2015/2016. </w:t>
      </w:r>
      <w:r w:rsidRPr="004A174B">
        <w:rPr>
          <w:rFonts w:ascii="Times New Roman" w:hAnsi="Times New Roman" w:cs="Times New Roman"/>
          <w:sz w:val="24"/>
          <w:szCs w:val="24"/>
        </w:rPr>
        <w:t>https://tinyurl.com/oaemuek</w:t>
      </w:r>
      <w:r w:rsidRPr="004A174B">
        <w:rPr>
          <w:rFonts w:ascii="Times New Roman" w:eastAsia="Times New Roman" w:hAnsi="Times New Roman" w:cs="Times New Roman"/>
          <w:sz w:val="24"/>
          <w:szCs w:val="24"/>
          <w:lang w:eastAsia="en-GB"/>
        </w:rPr>
        <w:t xml:space="preserve"> (accessed 9 February 2017)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4A174B">
        <w:rPr>
          <w:rFonts w:ascii="Times New Roman" w:eastAsia="Times New Roman" w:hAnsi="Times New Roman" w:cs="Times New Roman"/>
          <w:sz w:val="24"/>
          <w:szCs w:val="24"/>
          <w:lang w:eastAsia="en-GB"/>
        </w:rPr>
        <w:t>Engvall</w:t>
      </w:r>
      <w:proofErr w:type="spellEnd"/>
      <w:r w:rsidRPr="004A174B">
        <w:rPr>
          <w:rFonts w:ascii="Times New Roman" w:eastAsia="Times New Roman" w:hAnsi="Times New Roman" w:cs="Times New Roman"/>
          <w:sz w:val="24"/>
          <w:szCs w:val="24"/>
          <w:lang w:eastAsia="en-GB"/>
        </w:rPr>
        <w:t xml:space="preserve"> G, </w:t>
      </w:r>
      <w:proofErr w:type="spellStart"/>
      <w:r w:rsidRPr="004A174B">
        <w:rPr>
          <w:rFonts w:ascii="Times New Roman" w:eastAsia="Times New Roman" w:hAnsi="Times New Roman" w:cs="Times New Roman"/>
          <w:sz w:val="24"/>
          <w:szCs w:val="24"/>
          <w:lang w:eastAsia="en-GB"/>
        </w:rPr>
        <w:t>Mattsson</w:t>
      </w:r>
      <w:proofErr w:type="spellEnd"/>
      <w:r w:rsidRPr="004A174B">
        <w:rPr>
          <w:rFonts w:ascii="Times New Roman" w:eastAsia="Times New Roman" w:hAnsi="Times New Roman" w:cs="Times New Roman"/>
          <w:sz w:val="24"/>
          <w:szCs w:val="24"/>
          <w:lang w:eastAsia="en-GB"/>
        </w:rPr>
        <w:t xml:space="preserve"> E, von Essen L, </w:t>
      </w:r>
      <w:proofErr w:type="spellStart"/>
      <w:r w:rsidRPr="004A174B">
        <w:rPr>
          <w:rFonts w:ascii="Times New Roman" w:eastAsia="Times New Roman" w:hAnsi="Times New Roman" w:cs="Times New Roman"/>
          <w:sz w:val="24"/>
          <w:szCs w:val="24"/>
          <w:lang w:eastAsia="en-GB"/>
        </w:rPr>
        <w:t>Hedström</w:t>
      </w:r>
      <w:proofErr w:type="spellEnd"/>
      <w:r w:rsidRPr="004A174B">
        <w:rPr>
          <w:rFonts w:ascii="Times New Roman" w:eastAsia="Times New Roman" w:hAnsi="Times New Roman" w:cs="Times New Roman"/>
          <w:sz w:val="24"/>
          <w:szCs w:val="24"/>
          <w:lang w:eastAsia="en-GB"/>
        </w:rPr>
        <w:t xml:space="preserve"> M (2011) Findings on how adolescents cope with cancer: a matter of methodology? Psycho-Oncology 20(10): 1053–60. https://dx.doi.org/10.1002/pon.1809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Griffiths M, Schweitzer R, Yates P (2011) Childhood experiences of cancer: an interpretative phenomenological analysis approach. J </w:t>
      </w:r>
      <w:proofErr w:type="spellStart"/>
      <w:r w:rsidRPr="004A174B">
        <w:rPr>
          <w:rFonts w:ascii="Times New Roman" w:eastAsia="Times New Roman" w:hAnsi="Times New Roman" w:cs="Times New Roman"/>
          <w:sz w:val="24"/>
          <w:szCs w:val="24"/>
          <w:lang w:eastAsia="en-GB"/>
        </w:rPr>
        <w:t>Pediatr</w:t>
      </w:r>
      <w:proofErr w:type="spellEnd"/>
      <w:r w:rsidRPr="004A174B">
        <w:rPr>
          <w:rFonts w:ascii="Times New Roman" w:eastAsia="Times New Roman" w:hAnsi="Times New Roman" w:cs="Times New Roman"/>
          <w:sz w:val="24"/>
          <w:szCs w:val="24"/>
          <w:lang w:eastAsia="en-GB"/>
        </w:rPr>
        <w:t xml:space="preserve"> </w:t>
      </w:r>
      <w:proofErr w:type="spellStart"/>
      <w:r w:rsidRPr="004A174B">
        <w:rPr>
          <w:rFonts w:ascii="Times New Roman" w:eastAsia="Times New Roman" w:hAnsi="Times New Roman" w:cs="Times New Roman"/>
          <w:sz w:val="24"/>
          <w:szCs w:val="24"/>
          <w:lang w:eastAsia="en-GB"/>
        </w:rPr>
        <w:t>Oncol</w:t>
      </w:r>
      <w:proofErr w:type="spellEnd"/>
      <w:r w:rsidRPr="004A174B">
        <w:rPr>
          <w:rFonts w:ascii="Times New Roman" w:eastAsia="Times New Roman" w:hAnsi="Times New Roman" w:cs="Times New Roman"/>
          <w:sz w:val="24"/>
          <w:szCs w:val="24"/>
          <w:lang w:eastAsia="en-GB"/>
        </w:rPr>
        <w:t xml:space="preserve"> </w:t>
      </w:r>
      <w:proofErr w:type="spellStart"/>
      <w:r w:rsidRPr="004A174B">
        <w:rPr>
          <w:rFonts w:ascii="Times New Roman" w:eastAsia="Times New Roman" w:hAnsi="Times New Roman" w:cs="Times New Roman"/>
          <w:sz w:val="24"/>
          <w:szCs w:val="24"/>
          <w:lang w:eastAsia="en-GB"/>
        </w:rPr>
        <w:t>Nurs</w:t>
      </w:r>
      <w:proofErr w:type="spellEnd"/>
      <w:r w:rsidRPr="004A174B">
        <w:rPr>
          <w:rFonts w:ascii="Times New Roman" w:eastAsia="Times New Roman" w:hAnsi="Times New Roman" w:cs="Times New Roman"/>
          <w:sz w:val="24"/>
          <w:szCs w:val="24"/>
          <w:lang w:eastAsia="en-GB"/>
        </w:rPr>
        <w:t xml:space="preserve"> 28(2): 83–92. https://dx.doi.org/10.1177/1043454210377902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Lombardo MS, </w:t>
      </w:r>
      <w:proofErr w:type="spellStart"/>
      <w:r w:rsidRPr="004A174B">
        <w:rPr>
          <w:rFonts w:ascii="Times New Roman" w:eastAsia="Times New Roman" w:hAnsi="Times New Roman" w:cs="Times New Roman"/>
          <w:sz w:val="24"/>
          <w:szCs w:val="24"/>
          <w:lang w:eastAsia="en-GB"/>
        </w:rPr>
        <w:t>Popim</w:t>
      </w:r>
      <w:proofErr w:type="spellEnd"/>
      <w:r w:rsidRPr="004A174B">
        <w:rPr>
          <w:rFonts w:ascii="Times New Roman" w:eastAsia="Times New Roman" w:hAnsi="Times New Roman" w:cs="Times New Roman"/>
          <w:sz w:val="24"/>
          <w:szCs w:val="24"/>
          <w:lang w:eastAsia="en-GB"/>
        </w:rPr>
        <w:t xml:space="preserve"> RC, Suman AL (2011) </w:t>
      </w:r>
      <w:proofErr w:type="gramStart"/>
      <w:r w:rsidRPr="004A174B">
        <w:rPr>
          <w:rFonts w:ascii="Times New Roman" w:eastAsia="Times New Roman" w:hAnsi="Times New Roman" w:cs="Times New Roman"/>
          <w:sz w:val="24"/>
          <w:szCs w:val="24"/>
          <w:lang w:eastAsia="en-GB"/>
        </w:rPr>
        <w:t>From</w:t>
      </w:r>
      <w:proofErr w:type="gramEnd"/>
      <w:r w:rsidRPr="004A174B">
        <w:rPr>
          <w:rFonts w:ascii="Times New Roman" w:eastAsia="Times New Roman" w:hAnsi="Times New Roman" w:cs="Times New Roman"/>
          <w:sz w:val="24"/>
          <w:szCs w:val="24"/>
          <w:lang w:eastAsia="en-GB"/>
        </w:rPr>
        <w:t xml:space="preserve"> omnipotence to exhaustion: the perspectives of adolescents in drug therapy. Rev Latino-Am </w:t>
      </w:r>
      <w:proofErr w:type="spellStart"/>
      <w:r w:rsidRPr="004A174B">
        <w:rPr>
          <w:rFonts w:ascii="Times New Roman" w:eastAsia="Times New Roman" w:hAnsi="Times New Roman" w:cs="Times New Roman"/>
          <w:sz w:val="24"/>
          <w:szCs w:val="24"/>
          <w:lang w:eastAsia="en-GB"/>
        </w:rPr>
        <w:t>Enfermagem</w:t>
      </w:r>
      <w:proofErr w:type="spellEnd"/>
      <w:r w:rsidRPr="004A174B">
        <w:rPr>
          <w:rFonts w:ascii="Times New Roman" w:eastAsia="Times New Roman" w:hAnsi="Times New Roman" w:cs="Times New Roman"/>
          <w:sz w:val="24"/>
          <w:szCs w:val="24"/>
          <w:lang w:eastAsia="en-GB"/>
        </w:rPr>
        <w:t xml:space="preserve"> 19(3): 531–9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Momani TG, </w:t>
      </w:r>
      <w:proofErr w:type="spellStart"/>
      <w:r w:rsidRPr="004A174B">
        <w:rPr>
          <w:rFonts w:ascii="Times New Roman" w:eastAsia="Times New Roman" w:hAnsi="Times New Roman" w:cs="Times New Roman"/>
          <w:sz w:val="24"/>
          <w:szCs w:val="24"/>
          <w:lang w:eastAsia="en-GB"/>
        </w:rPr>
        <w:t>Mandrell</w:t>
      </w:r>
      <w:proofErr w:type="spellEnd"/>
      <w:r w:rsidRPr="004A174B">
        <w:rPr>
          <w:rFonts w:ascii="Times New Roman" w:eastAsia="Times New Roman" w:hAnsi="Times New Roman" w:cs="Times New Roman"/>
          <w:sz w:val="24"/>
          <w:szCs w:val="24"/>
          <w:lang w:eastAsia="en-GB"/>
        </w:rPr>
        <w:t xml:space="preserve"> BN, </w:t>
      </w:r>
      <w:proofErr w:type="spellStart"/>
      <w:r w:rsidRPr="004A174B">
        <w:rPr>
          <w:rFonts w:ascii="Times New Roman" w:eastAsia="Times New Roman" w:hAnsi="Times New Roman" w:cs="Times New Roman"/>
          <w:sz w:val="24"/>
          <w:szCs w:val="24"/>
          <w:lang w:eastAsia="en-GB"/>
        </w:rPr>
        <w:t>Gattuso</w:t>
      </w:r>
      <w:proofErr w:type="spellEnd"/>
      <w:r w:rsidRPr="004A174B">
        <w:rPr>
          <w:rFonts w:ascii="Times New Roman" w:eastAsia="Times New Roman" w:hAnsi="Times New Roman" w:cs="Times New Roman"/>
          <w:sz w:val="24"/>
          <w:szCs w:val="24"/>
          <w:lang w:eastAsia="en-GB"/>
        </w:rPr>
        <w:t xml:space="preserve"> JS, West NK, Taylor SL, Hinds PS (2015) Children's perspective on health-related quality of life during active treatment for acute lymphoblastic </w:t>
      </w:r>
      <w:proofErr w:type="spellStart"/>
      <w:r w:rsidRPr="004A174B">
        <w:rPr>
          <w:rFonts w:ascii="Times New Roman" w:eastAsia="Times New Roman" w:hAnsi="Times New Roman" w:cs="Times New Roman"/>
          <w:sz w:val="24"/>
          <w:szCs w:val="24"/>
          <w:lang w:eastAsia="en-GB"/>
        </w:rPr>
        <w:t>leukemia</w:t>
      </w:r>
      <w:proofErr w:type="spellEnd"/>
      <w:r w:rsidRPr="004A174B">
        <w:rPr>
          <w:rFonts w:ascii="Times New Roman" w:eastAsia="Times New Roman" w:hAnsi="Times New Roman" w:cs="Times New Roman"/>
          <w:sz w:val="24"/>
          <w:szCs w:val="24"/>
          <w:lang w:eastAsia="en-GB"/>
        </w:rPr>
        <w:t xml:space="preserve">: an advanced content analysis approach. Cancer </w:t>
      </w:r>
      <w:proofErr w:type="spellStart"/>
      <w:r w:rsidRPr="004A174B">
        <w:rPr>
          <w:rFonts w:ascii="Times New Roman" w:eastAsia="Times New Roman" w:hAnsi="Times New Roman" w:cs="Times New Roman"/>
          <w:sz w:val="24"/>
          <w:szCs w:val="24"/>
          <w:lang w:eastAsia="en-GB"/>
        </w:rPr>
        <w:t>Nurs</w:t>
      </w:r>
      <w:proofErr w:type="spellEnd"/>
      <w:r w:rsidRPr="004A174B">
        <w:rPr>
          <w:rFonts w:ascii="Times New Roman" w:eastAsia="Times New Roman" w:hAnsi="Times New Roman" w:cs="Times New Roman"/>
          <w:sz w:val="24"/>
          <w:szCs w:val="24"/>
          <w:lang w:eastAsia="en-GB"/>
        </w:rPr>
        <w:t xml:space="preserve"> 38(1): 49–58. https://dx.doi.org/10.1097/NCC.0000000000000174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4A174B">
        <w:rPr>
          <w:rFonts w:ascii="Times New Roman" w:eastAsia="Times New Roman" w:hAnsi="Times New Roman" w:cs="Times New Roman"/>
          <w:sz w:val="24"/>
          <w:szCs w:val="24"/>
          <w:lang w:eastAsia="en-GB"/>
        </w:rPr>
        <w:t>Moule</w:t>
      </w:r>
      <w:proofErr w:type="spellEnd"/>
      <w:r w:rsidRPr="004A174B">
        <w:rPr>
          <w:rFonts w:ascii="Times New Roman" w:eastAsia="Times New Roman" w:hAnsi="Times New Roman" w:cs="Times New Roman"/>
          <w:sz w:val="24"/>
          <w:szCs w:val="24"/>
          <w:lang w:eastAsia="en-GB"/>
        </w:rPr>
        <w:t xml:space="preserve"> P, </w:t>
      </w:r>
      <w:proofErr w:type="spellStart"/>
      <w:r w:rsidRPr="004A174B">
        <w:rPr>
          <w:rFonts w:ascii="Times New Roman" w:eastAsia="Times New Roman" w:hAnsi="Times New Roman" w:cs="Times New Roman"/>
          <w:sz w:val="24"/>
          <w:szCs w:val="24"/>
          <w:lang w:eastAsia="en-GB"/>
        </w:rPr>
        <w:t>Hek</w:t>
      </w:r>
      <w:proofErr w:type="spellEnd"/>
      <w:r w:rsidRPr="004A174B">
        <w:rPr>
          <w:rFonts w:ascii="Times New Roman" w:eastAsia="Times New Roman" w:hAnsi="Times New Roman" w:cs="Times New Roman"/>
          <w:sz w:val="24"/>
          <w:szCs w:val="24"/>
          <w:lang w:eastAsia="en-GB"/>
        </w:rPr>
        <w:t xml:space="preserve"> G (2011) Making Sense of Research: An Introduction for Health and Social Care Practitioners. 4th </w:t>
      </w:r>
      <w:proofErr w:type="spellStart"/>
      <w:r w:rsidRPr="004A174B">
        <w:rPr>
          <w:rFonts w:ascii="Times New Roman" w:eastAsia="Times New Roman" w:hAnsi="Times New Roman" w:cs="Times New Roman"/>
          <w:sz w:val="24"/>
          <w:szCs w:val="24"/>
          <w:lang w:eastAsia="en-GB"/>
        </w:rPr>
        <w:t>edn</w:t>
      </w:r>
      <w:proofErr w:type="spellEnd"/>
      <w:r w:rsidRPr="004A174B">
        <w:rPr>
          <w:rFonts w:ascii="Times New Roman" w:eastAsia="Times New Roman" w:hAnsi="Times New Roman" w:cs="Times New Roman"/>
          <w:sz w:val="24"/>
          <w:szCs w:val="24"/>
          <w:lang w:eastAsia="en-GB"/>
        </w:rPr>
        <w:t xml:space="preserve">. Sage Publications, London.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National Cancer Institute (2015) </w:t>
      </w:r>
      <w:proofErr w:type="gramStart"/>
      <w:r w:rsidRPr="004A174B">
        <w:rPr>
          <w:rFonts w:ascii="Times New Roman" w:eastAsia="Times New Roman" w:hAnsi="Times New Roman" w:cs="Times New Roman"/>
          <w:sz w:val="24"/>
          <w:szCs w:val="24"/>
          <w:lang w:eastAsia="en-GB"/>
        </w:rPr>
        <w:t>What</w:t>
      </w:r>
      <w:proofErr w:type="gramEnd"/>
      <w:r w:rsidRPr="004A174B">
        <w:rPr>
          <w:rFonts w:ascii="Times New Roman" w:eastAsia="Times New Roman" w:hAnsi="Times New Roman" w:cs="Times New Roman"/>
          <w:sz w:val="24"/>
          <w:szCs w:val="24"/>
          <w:lang w:eastAsia="en-GB"/>
        </w:rPr>
        <w:t xml:space="preserve"> is cancer? </w:t>
      </w:r>
      <w:hyperlink r:id="rId131" w:tgtFrame="_blank" w:history="1">
        <w:r w:rsidRPr="004A174B">
          <w:rPr>
            <w:rFonts w:ascii="Times New Roman" w:hAnsi="Times New Roman" w:cs="Times New Roman"/>
            <w:sz w:val="24"/>
            <w:szCs w:val="24"/>
          </w:rPr>
          <w:t>https://tinyurl.com/q3tg2ne</w:t>
        </w:r>
      </w:hyperlink>
      <w:r w:rsidRPr="004A174B">
        <w:rPr>
          <w:rFonts w:ascii="Times New Roman" w:eastAsia="Times New Roman" w:hAnsi="Times New Roman" w:cs="Times New Roman"/>
          <w:sz w:val="24"/>
          <w:szCs w:val="24"/>
          <w:lang w:eastAsia="en-GB"/>
        </w:rPr>
        <w:t xml:space="preserve"> (accessed 6 February 2017)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National Institute for Health and Care Excellence (2014) Cancer services for children and young people. Quality standard 55. </w:t>
      </w:r>
      <w:hyperlink r:id="rId132" w:tgtFrame="_blank" w:history="1">
        <w:r w:rsidRPr="004A174B">
          <w:rPr>
            <w:rFonts w:ascii="Times New Roman" w:hAnsi="Times New Roman" w:cs="Times New Roman"/>
            <w:sz w:val="24"/>
            <w:szCs w:val="24"/>
          </w:rPr>
          <w:t>http://tinyurl.com/q88cvdf</w:t>
        </w:r>
      </w:hyperlink>
      <w:r w:rsidRPr="004A174B">
        <w:rPr>
          <w:rFonts w:ascii="Times New Roman" w:hAnsi="Times New Roman" w:cs="Times New Roman"/>
          <w:sz w:val="24"/>
          <w:szCs w:val="24"/>
        </w:rPr>
        <w:t xml:space="preserve"> </w:t>
      </w:r>
      <w:r w:rsidRPr="004A174B">
        <w:rPr>
          <w:rFonts w:ascii="Times New Roman" w:eastAsia="Times New Roman" w:hAnsi="Times New Roman" w:cs="Times New Roman"/>
          <w:sz w:val="24"/>
          <w:szCs w:val="24"/>
          <w:lang w:eastAsia="en-GB"/>
        </w:rPr>
        <w:t xml:space="preserve">(accessed 6 February 2017)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NHS England [part of the National Peer Review Programme] (2014) Manual for Cancer Services: Teenage and Young Adults Measures. Version 1.0.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4A174B">
        <w:rPr>
          <w:rFonts w:ascii="Times New Roman" w:eastAsia="Times New Roman" w:hAnsi="Times New Roman" w:cs="Times New Roman"/>
          <w:sz w:val="24"/>
          <w:szCs w:val="24"/>
          <w:lang w:eastAsia="en-GB"/>
        </w:rPr>
        <w:lastRenderedPageBreak/>
        <w:t>Parahoo</w:t>
      </w:r>
      <w:proofErr w:type="spellEnd"/>
      <w:r w:rsidRPr="004A174B">
        <w:rPr>
          <w:rFonts w:ascii="Times New Roman" w:eastAsia="Times New Roman" w:hAnsi="Times New Roman" w:cs="Times New Roman"/>
          <w:sz w:val="24"/>
          <w:szCs w:val="24"/>
          <w:lang w:eastAsia="en-GB"/>
        </w:rPr>
        <w:t xml:space="preserve"> K (2014) Nursing Research: Principles, Process and Issues. 3rd </w:t>
      </w:r>
      <w:proofErr w:type="spellStart"/>
      <w:r w:rsidRPr="004A174B">
        <w:rPr>
          <w:rFonts w:ascii="Times New Roman" w:eastAsia="Times New Roman" w:hAnsi="Times New Roman" w:cs="Times New Roman"/>
          <w:sz w:val="24"/>
          <w:szCs w:val="24"/>
          <w:lang w:eastAsia="en-GB"/>
        </w:rPr>
        <w:t>edn</w:t>
      </w:r>
      <w:proofErr w:type="spellEnd"/>
      <w:r w:rsidRPr="004A174B">
        <w:rPr>
          <w:rFonts w:ascii="Times New Roman" w:eastAsia="Times New Roman" w:hAnsi="Times New Roman" w:cs="Times New Roman"/>
          <w:sz w:val="24"/>
          <w:szCs w:val="24"/>
          <w:lang w:eastAsia="en-GB"/>
        </w:rPr>
        <w:t xml:space="preserve">. Palgrave Macmillan, Basingstoke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4A174B">
        <w:rPr>
          <w:rFonts w:ascii="Times New Roman" w:eastAsia="Times New Roman" w:hAnsi="Times New Roman" w:cs="Times New Roman"/>
          <w:sz w:val="24"/>
          <w:szCs w:val="24"/>
          <w:lang w:eastAsia="en-GB"/>
        </w:rPr>
        <w:t>Polit</w:t>
      </w:r>
      <w:proofErr w:type="spellEnd"/>
      <w:r w:rsidRPr="004A174B">
        <w:rPr>
          <w:rFonts w:ascii="Times New Roman" w:eastAsia="Times New Roman" w:hAnsi="Times New Roman" w:cs="Times New Roman"/>
          <w:sz w:val="24"/>
          <w:szCs w:val="24"/>
          <w:lang w:eastAsia="en-GB"/>
        </w:rPr>
        <w:t xml:space="preserve"> D, Beck C (2014) Essentials of Nursing Research: Appraising Evidence for Nursing Practice. 8th </w:t>
      </w:r>
      <w:proofErr w:type="spellStart"/>
      <w:r w:rsidRPr="004A174B">
        <w:rPr>
          <w:rFonts w:ascii="Times New Roman" w:eastAsia="Times New Roman" w:hAnsi="Times New Roman" w:cs="Times New Roman"/>
          <w:sz w:val="24"/>
          <w:szCs w:val="24"/>
          <w:lang w:eastAsia="en-GB"/>
        </w:rPr>
        <w:t>edn</w:t>
      </w:r>
      <w:proofErr w:type="spellEnd"/>
      <w:r w:rsidRPr="004A174B">
        <w:rPr>
          <w:rFonts w:ascii="Times New Roman" w:eastAsia="Times New Roman" w:hAnsi="Times New Roman" w:cs="Times New Roman"/>
          <w:sz w:val="24"/>
          <w:szCs w:val="24"/>
          <w:lang w:eastAsia="en-GB"/>
        </w:rPr>
        <w:t xml:space="preserve">. Lippincott Williams and Wilkins, London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4A174B">
        <w:rPr>
          <w:rFonts w:ascii="Times New Roman" w:eastAsia="Times New Roman" w:hAnsi="Times New Roman" w:cs="Times New Roman"/>
          <w:sz w:val="24"/>
          <w:szCs w:val="24"/>
          <w:lang w:eastAsia="en-GB"/>
        </w:rPr>
        <w:t>Ruccione</w:t>
      </w:r>
      <w:proofErr w:type="spellEnd"/>
      <w:r w:rsidRPr="004A174B">
        <w:rPr>
          <w:rFonts w:ascii="Times New Roman" w:eastAsia="Times New Roman" w:hAnsi="Times New Roman" w:cs="Times New Roman"/>
          <w:sz w:val="24"/>
          <w:szCs w:val="24"/>
          <w:lang w:eastAsia="en-GB"/>
        </w:rPr>
        <w:t xml:space="preserve"> K, Lu Y, </w:t>
      </w:r>
      <w:proofErr w:type="spellStart"/>
      <w:r w:rsidRPr="004A174B">
        <w:rPr>
          <w:rFonts w:ascii="Times New Roman" w:eastAsia="Times New Roman" w:hAnsi="Times New Roman" w:cs="Times New Roman"/>
          <w:sz w:val="24"/>
          <w:szCs w:val="24"/>
          <w:lang w:eastAsia="en-GB"/>
        </w:rPr>
        <w:t>Meeske</w:t>
      </w:r>
      <w:proofErr w:type="spellEnd"/>
      <w:r w:rsidRPr="004A174B">
        <w:rPr>
          <w:rFonts w:ascii="Times New Roman" w:eastAsia="Times New Roman" w:hAnsi="Times New Roman" w:cs="Times New Roman"/>
          <w:sz w:val="24"/>
          <w:szCs w:val="24"/>
          <w:lang w:eastAsia="en-GB"/>
        </w:rPr>
        <w:t xml:space="preserve"> K (2013) Adolescents' psychosocial health-related quality of life within 6 months after cancer treatment completion. Cancer </w:t>
      </w:r>
      <w:proofErr w:type="spellStart"/>
      <w:r w:rsidRPr="004A174B">
        <w:rPr>
          <w:rFonts w:ascii="Times New Roman" w:eastAsia="Times New Roman" w:hAnsi="Times New Roman" w:cs="Times New Roman"/>
          <w:sz w:val="24"/>
          <w:szCs w:val="24"/>
          <w:lang w:eastAsia="en-GB"/>
        </w:rPr>
        <w:t>Nurs</w:t>
      </w:r>
      <w:proofErr w:type="spellEnd"/>
      <w:r w:rsidRPr="004A174B">
        <w:rPr>
          <w:rFonts w:ascii="Times New Roman" w:eastAsia="Times New Roman" w:hAnsi="Times New Roman" w:cs="Times New Roman"/>
          <w:sz w:val="24"/>
          <w:szCs w:val="24"/>
          <w:lang w:eastAsia="en-GB"/>
        </w:rPr>
        <w:t xml:space="preserve"> 36(5): E61-72. https://dx.doi.org/10.1097/NCC.0b013e3182902119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Smith H, Phillips B (2012) Childhood cancer. InnovAiT 5(10): 595-603. https://dx.doi.org/10.1093/innovait/ins133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Spear LP (2009) </w:t>
      </w:r>
      <w:proofErr w:type="gramStart"/>
      <w:r w:rsidRPr="004A174B">
        <w:rPr>
          <w:rFonts w:ascii="Times New Roman" w:eastAsia="Times New Roman" w:hAnsi="Times New Roman" w:cs="Times New Roman"/>
          <w:sz w:val="24"/>
          <w:szCs w:val="24"/>
          <w:lang w:eastAsia="en-GB"/>
        </w:rPr>
        <w:t>Heightened</w:t>
      </w:r>
      <w:proofErr w:type="gramEnd"/>
      <w:r w:rsidRPr="004A174B">
        <w:rPr>
          <w:rFonts w:ascii="Times New Roman" w:eastAsia="Times New Roman" w:hAnsi="Times New Roman" w:cs="Times New Roman"/>
          <w:sz w:val="24"/>
          <w:szCs w:val="24"/>
          <w:lang w:eastAsia="en-GB"/>
        </w:rPr>
        <w:t xml:space="preserve"> stress responsivity and emotional reactivity during pubertal maturation: implications for psychopathology. Dev </w:t>
      </w:r>
      <w:proofErr w:type="spellStart"/>
      <w:r w:rsidRPr="004A174B">
        <w:rPr>
          <w:rFonts w:ascii="Times New Roman" w:eastAsia="Times New Roman" w:hAnsi="Times New Roman" w:cs="Times New Roman"/>
          <w:sz w:val="24"/>
          <w:szCs w:val="24"/>
          <w:lang w:eastAsia="en-GB"/>
        </w:rPr>
        <w:t>Psychopathol</w:t>
      </w:r>
      <w:proofErr w:type="spellEnd"/>
      <w:r w:rsidRPr="004A174B">
        <w:rPr>
          <w:rFonts w:ascii="Times New Roman" w:eastAsia="Times New Roman" w:hAnsi="Times New Roman" w:cs="Times New Roman"/>
          <w:sz w:val="24"/>
          <w:szCs w:val="24"/>
          <w:lang w:eastAsia="en-GB"/>
        </w:rPr>
        <w:t xml:space="preserve"> 21(1): 87–97. https://dx.doi.org/10.1017/S0954579409000066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Ward E, DeSantis C, Robbins A, </w:t>
      </w:r>
      <w:proofErr w:type="gramStart"/>
      <w:r w:rsidRPr="004A174B">
        <w:rPr>
          <w:rFonts w:ascii="Times New Roman" w:eastAsia="Times New Roman" w:hAnsi="Times New Roman" w:cs="Times New Roman"/>
          <w:sz w:val="24"/>
          <w:szCs w:val="24"/>
          <w:lang w:eastAsia="en-GB"/>
        </w:rPr>
        <w:t>Kohler</w:t>
      </w:r>
      <w:proofErr w:type="gramEnd"/>
      <w:r w:rsidRPr="004A174B">
        <w:rPr>
          <w:rFonts w:ascii="Times New Roman" w:eastAsia="Times New Roman" w:hAnsi="Times New Roman" w:cs="Times New Roman"/>
          <w:sz w:val="24"/>
          <w:szCs w:val="24"/>
          <w:lang w:eastAsia="en-GB"/>
        </w:rPr>
        <w:t xml:space="preserve"> B, </w:t>
      </w:r>
      <w:proofErr w:type="spellStart"/>
      <w:r w:rsidRPr="004A174B">
        <w:rPr>
          <w:rFonts w:ascii="Times New Roman" w:eastAsia="Times New Roman" w:hAnsi="Times New Roman" w:cs="Times New Roman"/>
          <w:sz w:val="24"/>
          <w:szCs w:val="24"/>
          <w:lang w:eastAsia="en-GB"/>
        </w:rPr>
        <w:t>Jemal</w:t>
      </w:r>
      <w:proofErr w:type="spellEnd"/>
      <w:r w:rsidRPr="004A174B">
        <w:rPr>
          <w:rFonts w:ascii="Times New Roman" w:eastAsia="Times New Roman" w:hAnsi="Times New Roman" w:cs="Times New Roman"/>
          <w:sz w:val="24"/>
          <w:szCs w:val="24"/>
          <w:lang w:eastAsia="en-GB"/>
        </w:rPr>
        <w:t xml:space="preserve"> A (2014) Childhood and adolescent cancer statistics, 2014. CA Cancer J </w:t>
      </w:r>
      <w:proofErr w:type="spellStart"/>
      <w:r w:rsidRPr="004A174B">
        <w:rPr>
          <w:rFonts w:ascii="Times New Roman" w:eastAsia="Times New Roman" w:hAnsi="Times New Roman" w:cs="Times New Roman"/>
          <w:sz w:val="24"/>
          <w:szCs w:val="24"/>
          <w:lang w:eastAsia="en-GB"/>
        </w:rPr>
        <w:t>Clin</w:t>
      </w:r>
      <w:proofErr w:type="spellEnd"/>
      <w:r w:rsidRPr="004A174B">
        <w:rPr>
          <w:rFonts w:ascii="Times New Roman" w:eastAsia="Times New Roman" w:hAnsi="Times New Roman" w:cs="Times New Roman"/>
          <w:sz w:val="24"/>
          <w:szCs w:val="24"/>
          <w:lang w:eastAsia="en-GB"/>
        </w:rPr>
        <w:t xml:space="preserve"> 64(2): 83–103. https://dx.doi.org/10.3322/caac.21219 </w:t>
      </w:r>
    </w:p>
    <w:p w:rsidR="00337729" w:rsidRPr="004A174B"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Wicks L, Mitchell A (2010) </w:t>
      </w:r>
      <w:proofErr w:type="gramStart"/>
      <w:r w:rsidRPr="004A174B">
        <w:rPr>
          <w:rFonts w:ascii="Times New Roman" w:eastAsia="Times New Roman" w:hAnsi="Times New Roman" w:cs="Times New Roman"/>
          <w:sz w:val="24"/>
          <w:szCs w:val="24"/>
          <w:lang w:eastAsia="en-GB"/>
        </w:rPr>
        <w:t>The</w:t>
      </w:r>
      <w:proofErr w:type="gramEnd"/>
      <w:r w:rsidRPr="004A174B">
        <w:rPr>
          <w:rFonts w:ascii="Times New Roman" w:eastAsia="Times New Roman" w:hAnsi="Times New Roman" w:cs="Times New Roman"/>
          <w:sz w:val="24"/>
          <w:szCs w:val="24"/>
          <w:lang w:eastAsia="en-GB"/>
        </w:rPr>
        <w:t xml:space="preserve"> adolescent cancer experience: loss of control and benefit finding. </w:t>
      </w:r>
      <w:proofErr w:type="spellStart"/>
      <w:r w:rsidRPr="004A174B">
        <w:rPr>
          <w:rFonts w:ascii="Times New Roman" w:eastAsia="Times New Roman" w:hAnsi="Times New Roman" w:cs="Times New Roman"/>
          <w:sz w:val="24"/>
          <w:szCs w:val="24"/>
          <w:lang w:eastAsia="en-GB"/>
        </w:rPr>
        <w:t>Eur</w:t>
      </w:r>
      <w:proofErr w:type="spellEnd"/>
      <w:r w:rsidRPr="004A174B">
        <w:rPr>
          <w:rFonts w:ascii="Times New Roman" w:eastAsia="Times New Roman" w:hAnsi="Times New Roman" w:cs="Times New Roman"/>
          <w:sz w:val="24"/>
          <w:szCs w:val="24"/>
          <w:lang w:eastAsia="en-GB"/>
        </w:rPr>
        <w:t xml:space="preserve"> J Cancer Care (</w:t>
      </w:r>
      <w:proofErr w:type="spellStart"/>
      <w:r w:rsidRPr="004A174B">
        <w:rPr>
          <w:rFonts w:ascii="Times New Roman" w:eastAsia="Times New Roman" w:hAnsi="Times New Roman" w:cs="Times New Roman"/>
          <w:sz w:val="24"/>
          <w:szCs w:val="24"/>
          <w:lang w:eastAsia="en-GB"/>
        </w:rPr>
        <w:t>Engl</w:t>
      </w:r>
      <w:proofErr w:type="spellEnd"/>
      <w:r w:rsidRPr="004A174B">
        <w:rPr>
          <w:rFonts w:ascii="Times New Roman" w:eastAsia="Times New Roman" w:hAnsi="Times New Roman" w:cs="Times New Roman"/>
          <w:sz w:val="24"/>
          <w:szCs w:val="24"/>
          <w:lang w:eastAsia="en-GB"/>
        </w:rPr>
        <w:t xml:space="preserve">) 19(6): 778–85. https://dx.doi.org/10.1111/j.1365-2354.2009.01139.x </w:t>
      </w:r>
    </w:p>
    <w:p w:rsidR="00337729" w:rsidRPr="002B6C34" w:rsidRDefault="00337729" w:rsidP="002B6C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74B">
        <w:rPr>
          <w:rFonts w:ascii="Times New Roman" w:eastAsia="Times New Roman" w:hAnsi="Times New Roman" w:cs="Times New Roman"/>
          <w:sz w:val="24"/>
          <w:szCs w:val="24"/>
          <w:lang w:eastAsia="en-GB"/>
        </w:rPr>
        <w:t xml:space="preserve">Wu L-M, Chin C-C, </w:t>
      </w:r>
      <w:proofErr w:type="spellStart"/>
      <w:r w:rsidRPr="004A174B">
        <w:rPr>
          <w:rFonts w:ascii="Times New Roman" w:eastAsia="Times New Roman" w:hAnsi="Times New Roman" w:cs="Times New Roman"/>
          <w:sz w:val="24"/>
          <w:szCs w:val="24"/>
          <w:lang w:eastAsia="en-GB"/>
        </w:rPr>
        <w:t>Haase</w:t>
      </w:r>
      <w:proofErr w:type="spellEnd"/>
      <w:r w:rsidRPr="004A174B">
        <w:rPr>
          <w:rFonts w:ascii="Times New Roman" w:eastAsia="Times New Roman" w:hAnsi="Times New Roman" w:cs="Times New Roman"/>
          <w:sz w:val="24"/>
          <w:szCs w:val="24"/>
          <w:lang w:eastAsia="en-GB"/>
        </w:rPr>
        <w:t xml:space="preserve"> JE, Chen C-H (2009) Coping experiences of adolescents with cancer: a qualitative study. J </w:t>
      </w:r>
      <w:proofErr w:type="spellStart"/>
      <w:r w:rsidRPr="004A174B">
        <w:rPr>
          <w:rFonts w:ascii="Times New Roman" w:eastAsia="Times New Roman" w:hAnsi="Times New Roman" w:cs="Times New Roman"/>
          <w:sz w:val="24"/>
          <w:szCs w:val="24"/>
          <w:lang w:eastAsia="en-GB"/>
        </w:rPr>
        <w:t>Adv</w:t>
      </w:r>
      <w:proofErr w:type="spellEnd"/>
      <w:r w:rsidRPr="004A174B">
        <w:rPr>
          <w:rFonts w:ascii="Times New Roman" w:eastAsia="Times New Roman" w:hAnsi="Times New Roman" w:cs="Times New Roman"/>
          <w:sz w:val="24"/>
          <w:szCs w:val="24"/>
          <w:lang w:eastAsia="en-GB"/>
        </w:rPr>
        <w:t xml:space="preserve"> </w:t>
      </w:r>
      <w:proofErr w:type="spellStart"/>
      <w:r w:rsidRPr="004A174B">
        <w:rPr>
          <w:rFonts w:ascii="Times New Roman" w:eastAsia="Times New Roman" w:hAnsi="Times New Roman" w:cs="Times New Roman"/>
          <w:sz w:val="24"/>
          <w:szCs w:val="24"/>
          <w:lang w:eastAsia="en-GB"/>
        </w:rPr>
        <w:t>Nurs</w:t>
      </w:r>
      <w:proofErr w:type="spellEnd"/>
      <w:r w:rsidRPr="004A174B">
        <w:rPr>
          <w:rFonts w:ascii="Times New Roman" w:eastAsia="Times New Roman" w:hAnsi="Times New Roman" w:cs="Times New Roman"/>
          <w:sz w:val="24"/>
          <w:szCs w:val="24"/>
          <w:lang w:eastAsia="en-GB"/>
        </w:rPr>
        <w:t xml:space="preserve"> 65(11): 2358–66. https://dx.doi.org/10.1111/j.1365-2648.2009.05097.x </w:t>
      </w:r>
    </w:p>
    <w:sectPr w:rsidR="00337729" w:rsidRPr="002B6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62E"/>
    <w:multiLevelType w:val="multilevel"/>
    <w:tmpl w:val="42D0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F6699"/>
    <w:multiLevelType w:val="multilevel"/>
    <w:tmpl w:val="87E4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405CA"/>
    <w:multiLevelType w:val="multilevel"/>
    <w:tmpl w:val="8B3E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5C4041"/>
    <w:multiLevelType w:val="multilevel"/>
    <w:tmpl w:val="A248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29"/>
    <w:rsid w:val="001C0250"/>
    <w:rsid w:val="00272B28"/>
    <w:rsid w:val="002B6C34"/>
    <w:rsid w:val="00337729"/>
    <w:rsid w:val="003D3A00"/>
    <w:rsid w:val="004A174B"/>
    <w:rsid w:val="004A70CA"/>
    <w:rsid w:val="006C4036"/>
    <w:rsid w:val="00804D4B"/>
    <w:rsid w:val="008051FF"/>
    <w:rsid w:val="009A0D1D"/>
    <w:rsid w:val="00ED3753"/>
    <w:rsid w:val="00F7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9D07C-7BAD-4614-A1B3-B4487483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1D"/>
    <w:rPr>
      <w:rFonts w:ascii="Arial" w:hAnsi="Arial"/>
    </w:rPr>
  </w:style>
  <w:style w:type="paragraph" w:styleId="Heading1">
    <w:name w:val="heading 1"/>
    <w:basedOn w:val="Normal"/>
    <w:next w:val="Normal"/>
    <w:link w:val="Heading1Char"/>
    <w:autoRedefine/>
    <w:uiPriority w:val="9"/>
    <w:qFormat/>
    <w:rsid w:val="008051FF"/>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A0D1D"/>
    <w:pPr>
      <w:keepNext/>
      <w:keepLines/>
      <w:spacing w:before="40" w:after="12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ED3753"/>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link w:val="Heading4Char"/>
    <w:uiPriority w:val="9"/>
    <w:qFormat/>
    <w:rsid w:val="0033772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1FF"/>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9A0D1D"/>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ED3753"/>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337729"/>
    <w:rPr>
      <w:rFonts w:ascii="Times New Roman" w:eastAsia="Times New Roman" w:hAnsi="Times New Roman" w:cs="Times New Roman"/>
      <w:b/>
      <w:bCs/>
      <w:sz w:val="24"/>
      <w:szCs w:val="24"/>
      <w:lang w:eastAsia="en-GB"/>
    </w:rPr>
  </w:style>
  <w:style w:type="paragraph" w:styleId="Title">
    <w:name w:val="Title"/>
    <w:basedOn w:val="Normal"/>
    <w:next w:val="Normal"/>
    <w:link w:val="TitleChar"/>
    <w:uiPriority w:val="10"/>
    <w:qFormat/>
    <w:rsid w:val="00272B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B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2B28"/>
    <w:pPr>
      <w:ind w:left="720"/>
      <w:contextualSpacing/>
    </w:pPr>
  </w:style>
  <w:style w:type="character" w:customStyle="1" w:styleId="nlmcontrib-group">
    <w:name w:val="nlm_contrib-group"/>
    <w:basedOn w:val="DefaultParagraphFont"/>
    <w:rsid w:val="00337729"/>
  </w:style>
  <w:style w:type="character" w:customStyle="1" w:styleId="contribdegrees">
    <w:name w:val="contribdegrees"/>
    <w:basedOn w:val="DefaultParagraphFont"/>
    <w:rsid w:val="00337729"/>
  </w:style>
  <w:style w:type="character" w:styleId="Hyperlink">
    <w:name w:val="Hyperlink"/>
    <w:basedOn w:val="DefaultParagraphFont"/>
    <w:uiPriority w:val="99"/>
    <w:unhideWhenUsed/>
    <w:rsid w:val="00337729"/>
    <w:rPr>
      <w:color w:val="0000FF"/>
      <w:u w:val="single"/>
    </w:rPr>
  </w:style>
  <w:style w:type="paragraph" w:styleId="NormalWeb">
    <w:name w:val="Normal (Web)"/>
    <w:basedOn w:val="Normal"/>
    <w:uiPriority w:val="99"/>
    <w:semiHidden/>
    <w:unhideWhenUsed/>
    <w:rsid w:val="00337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337729"/>
  </w:style>
  <w:style w:type="character" w:styleId="Strong">
    <w:name w:val="Strong"/>
    <w:basedOn w:val="DefaultParagraphFont"/>
    <w:uiPriority w:val="22"/>
    <w:qFormat/>
    <w:rsid w:val="00337729"/>
    <w:rPr>
      <w:b/>
      <w:bCs/>
    </w:rPr>
  </w:style>
  <w:style w:type="paragraph" w:customStyle="1" w:styleId="inline">
    <w:name w:val="inline"/>
    <w:basedOn w:val="Normal"/>
    <w:rsid w:val="00337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fn">
    <w:name w:val="nlm_fn"/>
    <w:basedOn w:val="DefaultParagraphFont"/>
    <w:rsid w:val="00337729"/>
  </w:style>
  <w:style w:type="character" w:customStyle="1" w:styleId="refnumber">
    <w:name w:val="refnumber"/>
    <w:basedOn w:val="DefaultParagraphFont"/>
    <w:rsid w:val="00337729"/>
  </w:style>
  <w:style w:type="character" w:customStyle="1" w:styleId="nlmstring-name">
    <w:name w:val="nlm_string-name"/>
    <w:basedOn w:val="DefaultParagraphFont"/>
    <w:rsid w:val="00337729"/>
  </w:style>
  <w:style w:type="character" w:customStyle="1" w:styleId="nlmgiven-names">
    <w:name w:val="nlm_given-names"/>
    <w:basedOn w:val="DefaultParagraphFont"/>
    <w:rsid w:val="00337729"/>
  </w:style>
  <w:style w:type="character" w:customStyle="1" w:styleId="nlmyear">
    <w:name w:val="nlm_year"/>
    <w:basedOn w:val="DefaultParagraphFont"/>
    <w:rsid w:val="00337729"/>
  </w:style>
  <w:style w:type="character" w:customStyle="1" w:styleId="nlmpublisher-name">
    <w:name w:val="nlm_publisher-name"/>
    <w:basedOn w:val="DefaultParagraphFont"/>
    <w:rsid w:val="00337729"/>
  </w:style>
  <w:style w:type="character" w:customStyle="1" w:styleId="nlmpublisher-loc">
    <w:name w:val="nlm_publisher-loc"/>
    <w:basedOn w:val="DefaultParagraphFont"/>
    <w:rsid w:val="00337729"/>
  </w:style>
  <w:style w:type="character" w:customStyle="1" w:styleId="nlmarticle-title">
    <w:name w:val="nlm_article-title"/>
    <w:basedOn w:val="DefaultParagraphFont"/>
    <w:rsid w:val="00337729"/>
  </w:style>
  <w:style w:type="character" w:customStyle="1" w:styleId="nlmfpage">
    <w:name w:val="nlm_fpage"/>
    <w:basedOn w:val="DefaultParagraphFont"/>
    <w:rsid w:val="00337729"/>
  </w:style>
  <w:style w:type="character" w:customStyle="1" w:styleId="nlmlpage">
    <w:name w:val="nlm_lpage"/>
    <w:basedOn w:val="DefaultParagraphFont"/>
    <w:rsid w:val="00337729"/>
  </w:style>
  <w:style w:type="character" w:customStyle="1" w:styleId="nlmext-link">
    <w:name w:val="nlm_ext-link"/>
    <w:basedOn w:val="DefaultParagraphFont"/>
    <w:rsid w:val="00337729"/>
  </w:style>
  <w:style w:type="character" w:customStyle="1" w:styleId="nlmedition">
    <w:name w:val="nlm_edition"/>
    <w:basedOn w:val="DefaultParagraphFont"/>
    <w:rsid w:val="00337729"/>
  </w:style>
  <w:style w:type="character" w:customStyle="1" w:styleId="nlmdate-in-citation">
    <w:name w:val="nlm_date-in-citation"/>
    <w:basedOn w:val="DefaultParagraphFont"/>
    <w:rsid w:val="00337729"/>
  </w:style>
  <w:style w:type="paragraph" w:customStyle="1" w:styleId="Default">
    <w:name w:val="Default"/>
    <w:rsid w:val="004A70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4A70CA"/>
  </w:style>
  <w:style w:type="character" w:styleId="Emphasis">
    <w:name w:val="Emphasis"/>
    <w:basedOn w:val="DefaultParagraphFont"/>
    <w:uiPriority w:val="20"/>
    <w:qFormat/>
    <w:rsid w:val="004A7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727">
      <w:bodyDiv w:val="1"/>
      <w:marLeft w:val="0"/>
      <w:marRight w:val="0"/>
      <w:marTop w:val="0"/>
      <w:marBottom w:val="0"/>
      <w:divBdr>
        <w:top w:val="none" w:sz="0" w:space="0" w:color="auto"/>
        <w:left w:val="none" w:sz="0" w:space="0" w:color="auto"/>
        <w:bottom w:val="none" w:sz="0" w:space="0" w:color="auto"/>
        <w:right w:val="none" w:sz="0" w:space="0" w:color="auto"/>
      </w:divBdr>
      <w:divsChild>
        <w:div w:id="1527257881">
          <w:marLeft w:val="0"/>
          <w:marRight w:val="0"/>
          <w:marTop w:val="0"/>
          <w:marBottom w:val="0"/>
          <w:divBdr>
            <w:top w:val="none" w:sz="0" w:space="0" w:color="auto"/>
            <w:left w:val="none" w:sz="0" w:space="0" w:color="auto"/>
            <w:bottom w:val="none" w:sz="0" w:space="0" w:color="auto"/>
            <w:right w:val="none" w:sz="0" w:space="0" w:color="auto"/>
          </w:divBdr>
          <w:divsChild>
            <w:div w:id="381641555">
              <w:marLeft w:val="0"/>
              <w:marRight w:val="0"/>
              <w:marTop w:val="0"/>
              <w:marBottom w:val="0"/>
              <w:divBdr>
                <w:top w:val="none" w:sz="0" w:space="0" w:color="auto"/>
                <w:left w:val="none" w:sz="0" w:space="0" w:color="auto"/>
                <w:bottom w:val="none" w:sz="0" w:space="0" w:color="auto"/>
                <w:right w:val="none" w:sz="0" w:space="0" w:color="auto"/>
              </w:divBdr>
              <w:divsChild>
                <w:div w:id="1357081154">
                  <w:marLeft w:val="0"/>
                  <w:marRight w:val="0"/>
                  <w:marTop w:val="0"/>
                  <w:marBottom w:val="0"/>
                  <w:divBdr>
                    <w:top w:val="none" w:sz="0" w:space="0" w:color="auto"/>
                    <w:left w:val="none" w:sz="0" w:space="0" w:color="auto"/>
                    <w:bottom w:val="none" w:sz="0" w:space="0" w:color="auto"/>
                    <w:right w:val="none" w:sz="0" w:space="0" w:color="auto"/>
                  </w:divBdr>
                </w:div>
              </w:divsChild>
            </w:div>
            <w:div w:id="1644306454">
              <w:marLeft w:val="0"/>
              <w:marRight w:val="0"/>
              <w:marTop w:val="0"/>
              <w:marBottom w:val="0"/>
              <w:divBdr>
                <w:top w:val="none" w:sz="0" w:space="0" w:color="auto"/>
                <w:left w:val="none" w:sz="0" w:space="0" w:color="auto"/>
                <w:bottom w:val="none" w:sz="0" w:space="0" w:color="auto"/>
                <w:right w:val="none" w:sz="0" w:space="0" w:color="auto"/>
              </w:divBdr>
              <w:divsChild>
                <w:div w:id="535310018">
                  <w:marLeft w:val="0"/>
                  <w:marRight w:val="0"/>
                  <w:marTop w:val="0"/>
                  <w:marBottom w:val="0"/>
                  <w:divBdr>
                    <w:top w:val="none" w:sz="0" w:space="0" w:color="auto"/>
                    <w:left w:val="none" w:sz="0" w:space="0" w:color="auto"/>
                    <w:bottom w:val="none" w:sz="0" w:space="0" w:color="auto"/>
                    <w:right w:val="none" w:sz="0" w:space="0" w:color="auto"/>
                  </w:divBdr>
                </w:div>
              </w:divsChild>
            </w:div>
            <w:div w:id="2128155959">
              <w:marLeft w:val="0"/>
              <w:marRight w:val="0"/>
              <w:marTop w:val="0"/>
              <w:marBottom w:val="0"/>
              <w:divBdr>
                <w:top w:val="none" w:sz="0" w:space="0" w:color="auto"/>
                <w:left w:val="none" w:sz="0" w:space="0" w:color="auto"/>
                <w:bottom w:val="none" w:sz="0" w:space="0" w:color="auto"/>
                <w:right w:val="none" w:sz="0" w:space="0" w:color="auto"/>
              </w:divBdr>
            </w:div>
            <w:div w:id="1723290313">
              <w:marLeft w:val="0"/>
              <w:marRight w:val="0"/>
              <w:marTop w:val="0"/>
              <w:marBottom w:val="0"/>
              <w:divBdr>
                <w:top w:val="none" w:sz="0" w:space="0" w:color="auto"/>
                <w:left w:val="none" w:sz="0" w:space="0" w:color="auto"/>
                <w:bottom w:val="none" w:sz="0" w:space="0" w:color="auto"/>
                <w:right w:val="none" w:sz="0" w:space="0" w:color="auto"/>
              </w:divBdr>
            </w:div>
            <w:div w:id="328141613">
              <w:marLeft w:val="0"/>
              <w:marRight w:val="0"/>
              <w:marTop w:val="0"/>
              <w:marBottom w:val="0"/>
              <w:divBdr>
                <w:top w:val="none" w:sz="0" w:space="0" w:color="auto"/>
                <w:left w:val="none" w:sz="0" w:space="0" w:color="auto"/>
                <w:bottom w:val="none" w:sz="0" w:space="0" w:color="auto"/>
                <w:right w:val="none" w:sz="0" w:space="0" w:color="auto"/>
              </w:divBdr>
            </w:div>
          </w:divsChild>
        </w:div>
        <w:div w:id="1475099012">
          <w:marLeft w:val="0"/>
          <w:marRight w:val="0"/>
          <w:marTop w:val="0"/>
          <w:marBottom w:val="0"/>
          <w:divBdr>
            <w:top w:val="none" w:sz="0" w:space="0" w:color="auto"/>
            <w:left w:val="none" w:sz="0" w:space="0" w:color="auto"/>
            <w:bottom w:val="none" w:sz="0" w:space="0" w:color="auto"/>
            <w:right w:val="none" w:sz="0" w:space="0" w:color="auto"/>
          </w:divBdr>
          <w:divsChild>
            <w:div w:id="398601765">
              <w:marLeft w:val="0"/>
              <w:marRight w:val="0"/>
              <w:marTop w:val="0"/>
              <w:marBottom w:val="0"/>
              <w:divBdr>
                <w:top w:val="none" w:sz="0" w:space="0" w:color="auto"/>
                <w:left w:val="none" w:sz="0" w:space="0" w:color="auto"/>
                <w:bottom w:val="none" w:sz="0" w:space="0" w:color="auto"/>
                <w:right w:val="none" w:sz="0" w:space="0" w:color="auto"/>
              </w:divBdr>
              <w:divsChild>
                <w:div w:id="1331641249">
                  <w:marLeft w:val="0"/>
                  <w:marRight w:val="0"/>
                  <w:marTop w:val="0"/>
                  <w:marBottom w:val="0"/>
                  <w:divBdr>
                    <w:top w:val="none" w:sz="0" w:space="0" w:color="auto"/>
                    <w:left w:val="none" w:sz="0" w:space="0" w:color="auto"/>
                    <w:bottom w:val="none" w:sz="0" w:space="0" w:color="auto"/>
                    <w:right w:val="none" w:sz="0" w:space="0" w:color="auto"/>
                  </w:divBdr>
                  <w:divsChild>
                    <w:div w:id="1462764886">
                      <w:marLeft w:val="0"/>
                      <w:marRight w:val="0"/>
                      <w:marTop w:val="0"/>
                      <w:marBottom w:val="0"/>
                      <w:divBdr>
                        <w:top w:val="none" w:sz="0" w:space="0" w:color="auto"/>
                        <w:left w:val="none" w:sz="0" w:space="0" w:color="auto"/>
                        <w:bottom w:val="none" w:sz="0" w:space="0" w:color="auto"/>
                        <w:right w:val="none" w:sz="0" w:space="0" w:color="auto"/>
                      </w:divBdr>
                      <w:divsChild>
                        <w:div w:id="319777459">
                          <w:marLeft w:val="0"/>
                          <w:marRight w:val="0"/>
                          <w:marTop w:val="0"/>
                          <w:marBottom w:val="0"/>
                          <w:divBdr>
                            <w:top w:val="none" w:sz="0" w:space="0" w:color="auto"/>
                            <w:left w:val="none" w:sz="0" w:space="0" w:color="auto"/>
                            <w:bottom w:val="none" w:sz="0" w:space="0" w:color="auto"/>
                            <w:right w:val="none" w:sz="0" w:space="0" w:color="auto"/>
                          </w:divBdr>
                          <w:divsChild>
                            <w:div w:id="982467128">
                              <w:marLeft w:val="0"/>
                              <w:marRight w:val="0"/>
                              <w:marTop w:val="0"/>
                              <w:marBottom w:val="0"/>
                              <w:divBdr>
                                <w:top w:val="none" w:sz="0" w:space="0" w:color="auto"/>
                                <w:left w:val="none" w:sz="0" w:space="0" w:color="auto"/>
                                <w:bottom w:val="none" w:sz="0" w:space="0" w:color="auto"/>
                                <w:right w:val="none" w:sz="0" w:space="0" w:color="auto"/>
                              </w:divBdr>
                            </w:div>
                            <w:div w:id="1832989663">
                              <w:marLeft w:val="0"/>
                              <w:marRight w:val="0"/>
                              <w:marTop w:val="0"/>
                              <w:marBottom w:val="0"/>
                              <w:divBdr>
                                <w:top w:val="none" w:sz="0" w:space="0" w:color="auto"/>
                                <w:left w:val="none" w:sz="0" w:space="0" w:color="auto"/>
                                <w:bottom w:val="none" w:sz="0" w:space="0" w:color="auto"/>
                                <w:right w:val="none" w:sz="0" w:space="0" w:color="auto"/>
                              </w:divBdr>
                              <w:divsChild>
                                <w:div w:id="1780029653">
                                  <w:marLeft w:val="0"/>
                                  <w:marRight w:val="0"/>
                                  <w:marTop w:val="0"/>
                                  <w:marBottom w:val="0"/>
                                  <w:divBdr>
                                    <w:top w:val="none" w:sz="0" w:space="0" w:color="auto"/>
                                    <w:left w:val="none" w:sz="0" w:space="0" w:color="auto"/>
                                    <w:bottom w:val="none" w:sz="0" w:space="0" w:color="auto"/>
                                    <w:right w:val="none" w:sz="0" w:space="0" w:color="auto"/>
                                  </w:divBdr>
                                  <w:divsChild>
                                    <w:div w:id="1864854565">
                                      <w:marLeft w:val="0"/>
                                      <w:marRight w:val="0"/>
                                      <w:marTop w:val="0"/>
                                      <w:marBottom w:val="0"/>
                                      <w:divBdr>
                                        <w:top w:val="none" w:sz="0" w:space="0" w:color="auto"/>
                                        <w:left w:val="none" w:sz="0" w:space="0" w:color="auto"/>
                                        <w:bottom w:val="none" w:sz="0" w:space="0" w:color="auto"/>
                                        <w:right w:val="none" w:sz="0" w:space="0" w:color="auto"/>
                                      </w:divBdr>
                                      <w:divsChild>
                                        <w:div w:id="489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80349">
                                  <w:marLeft w:val="0"/>
                                  <w:marRight w:val="0"/>
                                  <w:marTop w:val="0"/>
                                  <w:marBottom w:val="0"/>
                                  <w:divBdr>
                                    <w:top w:val="none" w:sz="0" w:space="0" w:color="auto"/>
                                    <w:left w:val="none" w:sz="0" w:space="0" w:color="auto"/>
                                    <w:bottom w:val="none" w:sz="0" w:space="0" w:color="auto"/>
                                    <w:right w:val="none" w:sz="0" w:space="0" w:color="auto"/>
                                  </w:divBdr>
                                  <w:divsChild>
                                    <w:div w:id="637492759">
                                      <w:marLeft w:val="0"/>
                                      <w:marRight w:val="0"/>
                                      <w:marTop w:val="0"/>
                                      <w:marBottom w:val="0"/>
                                      <w:divBdr>
                                        <w:top w:val="none" w:sz="0" w:space="0" w:color="auto"/>
                                        <w:left w:val="none" w:sz="0" w:space="0" w:color="auto"/>
                                        <w:bottom w:val="none" w:sz="0" w:space="0" w:color="auto"/>
                                        <w:right w:val="none" w:sz="0" w:space="0" w:color="auto"/>
                                      </w:divBdr>
                                      <w:divsChild>
                                        <w:div w:id="963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172">
                                  <w:marLeft w:val="0"/>
                                  <w:marRight w:val="0"/>
                                  <w:marTop w:val="0"/>
                                  <w:marBottom w:val="0"/>
                                  <w:divBdr>
                                    <w:top w:val="none" w:sz="0" w:space="0" w:color="auto"/>
                                    <w:left w:val="none" w:sz="0" w:space="0" w:color="auto"/>
                                    <w:bottom w:val="none" w:sz="0" w:space="0" w:color="auto"/>
                                    <w:right w:val="none" w:sz="0" w:space="0" w:color="auto"/>
                                  </w:divBdr>
                                  <w:divsChild>
                                    <w:div w:id="681248475">
                                      <w:marLeft w:val="0"/>
                                      <w:marRight w:val="0"/>
                                      <w:marTop w:val="0"/>
                                      <w:marBottom w:val="0"/>
                                      <w:divBdr>
                                        <w:top w:val="none" w:sz="0" w:space="0" w:color="auto"/>
                                        <w:left w:val="none" w:sz="0" w:space="0" w:color="auto"/>
                                        <w:bottom w:val="none" w:sz="0" w:space="0" w:color="auto"/>
                                        <w:right w:val="none" w:sz="0" w:space="0" w:color="auto"/>
                                      </w:divBdr>
                                      <w:divsChild>
                                        <w:div w:id="12828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50551">
                                  <w:marLeft w:val="0"/>
                                  <w:marRight w:val="0"/>
                                  <w:marTop w:val="0"/>
                                  <w:marBottom w:val="0"/>
                                  <w:divBdr>
                                    <w:top w:val="none" w:sz="0" w:space="0" w:color="auto"/>
                                    <w:left w:val="none" w:sz="0" w:space="0" w:color="auto"/>
                                    <w:bottom w:val="none" w:sz="0" w:space="0" w:color="auto"/>
                                    <w:right w:val="none" w:sz="0" w:space="0" w:color="auto"/>
                                  </w:divBdr>
                                  <w:divsChild>
                                    <w:div w:id="1371110026">
                                      <w:marLeft w:val="0"/>
                                      <w:marRight w:val="0"/>
                                      <w:marTop w:val="0"/>
                                      <w:marBottom w:val="0"/>
                                      <w:divBdr>
                                        <w:top w:val="none" w:sz="0" w:space="0" w:color="auto"/>
                                        <w:left w:val="none" w:sz="0" w:space="0" w:color="auto"/>
                                        <w:bottom w:val="none" w:sz="0" w:space="0" w:color="auto"/>
                                        <w:right w:val="none" w:sz="0" w:space="0" w:color="auto"/>
                                      </w:divBdr>
                                      <w:divsChild>
                                        <w:div w:id="954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907">
                                  <w:marLeft w:val="0"/>
                                  <w:marRight w:val="0"/>
                                  <w:marTop w:val="0"/>
                                  <w:marBottom w:val="0"/>
                                  <w:divBdr>
                                    <w:top w:val="none" w:sz="0" w:space="0" w:color="auto"/>
                                    <w:left w:val="none" w:sz="0" w:space="0" w:color="auto"/>
                                    <w:bottom w:val="none" w:sz="0" w:space="0" w:color="auto"/>
                                    <w:right w:val="none" w:sz="0" w:space="0" w:color="auto"/>
                                  </w:divBdr>
                                  <w:divsChild>
                                    <w:div w:id="2058889665">
                                      <w:marLeft w:val="0"/>
                                      <w:marRight w:val="0"/>
                                      <w:marTop w:val="0"/>
                                      <w:marBottom w:val="0"/>
                                      <w:divBdr>
                                        <w:top w:val="none" w:sz="0" w:space="0" w:color="auto"/>
                                        <w:left w:val="none" w:sz="0" w:space="0" w:color="auto"/>
                                        <w:bottom w:val="none" w:sz="0" w:space="0" w:color="auto"/>
                                        <w:right w:val="none" w:sz="0" w:space="0" w:color="auto"/>
                                      </w:divBdr>
                                      <w:divsChild>
                                        <w:div w:id="1538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42384">
                          <w:marLeft w:val="0"/>
                          <w:marRight w:val="0"/>
                          <w:marTop w:val="0"/>
                          <w:marBottom w:val="0"/>
                          <w:divBdr>
                            <w:top w:val="none" w:sz="0" w:space="0" w:color="auto"/>
                            <w:left w:val="none" w:sz="0" w:space="0" w:color="auto"/>
                            <w:bottom w:val="none" w:sz="0" w:space="0" w:color="auto"/>
                            <w:right w:val="none" w:sz="0" w:space="0" w:color="auto"/>
                          </w:divBdr>
                          <w:divsChild>
                            <w:div w:id="1357804225">
                              <w:marLeft w:val="0"/>
                              <w:marRight w:val="0"/>
                              <w:marTop w:val="0"/>
                              <w:marBottom w:val="0"/>
                              <w:divBdr>
                                <w:top w:val="none" w:sz="0" w:space="0" w:color="auto"/>
                                <w:left w:val="none" w:sz="0" w:space="0" w:color="auto"/>
                                <w:bottom w:val="none" w:sz="0" w:space="0" w:color="auto"/>
                                <w:right w:val="none" w:sz="0" w:space="0" w:color="auto"/>
                              </w:divBdr>
                              <w:divsChild>
                                <w:div w:id="1850559879">
                                  <w:marLeft w:val="0"/>
                                  <w:marRight w:val="0"/>
                                  <w:marTop w:val="0"/>
                                  <w:marBottom w:val="0"/>
                                  <w:divBdr>
                                    <w:top w:val="none" w:sz="0" w:space="0" w:color="auto"/>
                                    <w:left w:val="none" w:sz="0" w:space="0" w:color="auto"/>
                                    <w:bottom w:val="none" w:sz="0" w:space="0" w:color="auto"/>
                                    <w:right w:val="none" w:sz="0" w:space="0" w:color="auto"/>
                                  </w:divBdr>
                                  <w:divsChild>
                                    <w:div w:id="17879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6146">
                              <w:marLeft w:val="0"/>
                              <w:marRight w:val="0"/>
                              <w:marTop w:val="0"/>
                              <w:marBottom w:val="0"/>
                              <w:divBdr>
                                <w:top w:val="none" w:sz="0" w:space="0" w:color="auto"/>
                                <w:left w:val="none" w:sz="0" w:space="0" w:color="auto"/>
                                <w:bottom w:val="none" w:sz="0" w:space="0" w:color="auto"/>
                                <w:right w:val="none" w:sz="0" w:space="0" w:color="auto"/>
                              </w:divBdr>
                              <w:divsChild>
                                <w:div w:id="1034573530">
                                  <w:marLeft w:val="0"/>
                                  <w:marRight w:val="0"/>
                                  <w:marTop w:val="0"/>
                                  <w:marBottom w:val="0"/>
                                  <w:divBdr>
                                    <w:top w:val="none" w:sz="0" w:space="0" w:color="auto"/>
                                    <w:left w:val="none" w:sz="0" w:space="0" w:color="auto"/>
                                    <w:bottom w:val="none" w:sz="0" w:space="0" w:color="auto"/>
                                    <w:right w:val="none" w:sz="0" w:space="0" w:color="auto"/>
                                  </w:divBdr>
                                  <w:divsChild>
                                    <w:div w:id="123936758">
                                      <w:marLeft w:val="0"/>
                                      <w:marRight w:val="0"/>
                                      <w:marTop w:val="0"/>
                                      <w:marBottom w:val="0"/>
                                      <w:divBdr>
                                        <w:top w:val="none" w:sz="0" w:space="0" w:color="auto"/>
                                        <w:left w:val="none" w:sz="0" w:space="0" w:color="auto"/>
                                        <w:bottom w:val="none" w:sz="0" w:space="0" w:color="auto"/>
                                        <w:right w:val="none" w:sz="0" w:space="0" w:color="auto"/>
                                      </w:divBdr>
                                    </w:div>
                                  </w:divsChild>
                                </w:div>
                                <w:div w:id="189296444">
                                  <w:marLeft w:val="0"/>
                                  <w:marRight w:val="0"/>
                                  <w:marTop w:val="0"/>
                                  <w:marBottom w:val="0"/>
                                  <w:divBdr>
                                    <w:top w:val="none" w:sz="0" w:space="0" w:color="auto"/>
                                    <w:left w:val="none" w:sz="0" w:space="0" w:color="auto"/>
                                    <w:bottom w:val="none" w:sz="0" w:space="0" w:color="auto"/>
                                    <w:right w:val="none" w:sz="0" w:space="0" w:color="auto"/>
                                  </w:divBdr>
                                  <w:divsChild>
                                    <w:div w:id="337511924">
                                      <w:marLeft w:val="0"/>
                                      <w:marRight w:val="0"/>
                                      <w:marTop w:val="0"/>
                                      <w:marBottom w:val="0"/>
                                      <w:divBdr>
                                        <w:top w:val="none" w:sz="0" w:space="0" w:color="auto"/>
                                        <w:left w:val="none" w:sz="0" w:space="0" w:color="auto"/>
                                        <w:bottom w:val="none" w:sz="0" w:space="0" w:color="auto"/>
                                        <w:right w:val="none" w:sz="0" w:space="0" w:color="auto"/>
                                      </w:divBdr>
                                    </w:div>
                                    <w:div w:id="1325478331">
                                      <w:marLeft w:val="0"/>
                                      <w:marRight w:val="0"/>
                                      <w:marTop w:val="0"/>
                                      <w:marBottom w:val="0"/>
                                      <w:divBdr>
                                        <w:top w:val="none" w:sz="0" w:space="0" w:color="auto"/>
                                        <w:left w:val="none" w:sz="0" w:space="0" w:color="auto"/>
                                        <w:bottom w:val="none" w:sz="0" w:space="0" w:color="auto"/>
                                        <w:right w:val="none" w:sz="0" w:space="0" w:color="auto"/>
                                      </w:divBdr>
                                      <w:divsChild>
                                        <w:div w:id="1409187579">
                                          <w:marLeft w:val="0"/>
                                          <w:marRight w:val="0"/>
                                          <w:marTop w:val="0"/>
                                          <w:marBottom w:val="0"/>
                                          <w:divBdr>
                                            <w:top w:val="none" w:sz="0" w:space="0" w:color="auto"/>
                                            <w:left w:val="none" w:sz="0" w:space="0" w:color="auto"/>
                                            <w:bottom w:val="none" w:sz="0" w:space="0" w:color="auto"/>
                                            <w:right w:val="none" w:sz="0" w:space="0" w:color="auto"/>
                                          </w:divBdr>
                                          <w:divsChild>
                                            <w:div w:id="1589386990">
                                              <w:marLeft w:val="0"/>
                                              <w:marRight w:val="0"/>
                                              <w:marTop w:val="0"/>
                                              <w:marBottom w:val="0"/>
                                              <w:divBdr>
                                                <w:top w:val="none" w:sz="0" w:space="0" w:color="auto"/>
                                                <w:left w:val="none" w:sz="0" w:space="0" w:color="auto"/>
                                                <w:bottom w:val="none" w:sz="0" w:space="0" w:color="auto"/>
                                                <w:right w:val="none" w:sz="0" w:space="0" w:color="auto"/>
                                              </w:divBdr>
                                            </w:div>
                                          </w:divsChild>
                                        </w:div>
                                        <w:div w:id="600186474">
                                          <w:marLeft w:val="0"/>
                                          <w:marRight w:val="0"/>
                                          <w:marTop w:val="0"/>
                                          <w:marBottom w:val="0"/>
                                          <w:divBdr>
                                            <w:top w:val="none" w:sz="0" w:space="0" w:color="auto"/>
                                            <w:left w:val="none" w:sz="0" w:space="0" w:color="auto"/>
                                            <w:bottom w:val="none" w:sz="0" w:space="0" w:color="auto"/>
                                            <w:right w:val="none" w:sz="0" w:space="0" w:color="auto"/>
                                          </w:divBdr>
                                        </w:div>
                                      </w:divsChild>
                                    </w:div>
                                    <w:div w:id="67306598">
                                      <w:marLeft w:val="0"/>
                                      <w:marRight w:val="0"/>
                                      <w:marTop w:val="0"/>
                                      <w:marBottom w:val="0"/>
                                      <w:divBdr>
                                        <w:top w:val="none" w:sz="0" w:space="0" w:color="auto"/>
                                        <w:left w:val="none" w:sz="0" w:space="0" w:color="auto"/>
                                        <w:bottom w:val="none" w:sz="0" w:space="0" w:color="auto"/>
                                        <w:right w:val="none" w:sz="0" w:space="0" w:color="auto"/>
                                      </w:divBdr>
                                      <w:divsChild>
                                        <w:div w:id="1892379684">
                                          <w:marLeft w:val="0"/>
                                          <w:marRight w:val="0"/>
                                          <w:marTop w:val="0"/>
                                          <w:marBottom w:val="0"/>
                                          <w:divBdr>
                                            <w:top w:val="none" w:sz="0" w:space="0" w:color="auto"/>
                                            <w:left w:val="none" w:sz="0" w:space="0" w:color="auto"/>
                                            <w:bottom w:val="none" w:sz="0" w:space="0" w:color="auto"/>
                                            <w:right w:val="none" w:sz="0" w:space="0" w:color="auto"/>
                                          </w:divBdr>
                                          <w:divsChild>
                                            <w:div w:id="1630623187">
                                              <w:marLeft w:val="0"/>
                                              <w:marRight w:val="0"/>
                                              <w:marTop w:val="0"/>
                                              <w:marBottom w:val="0"/>
                                              <w:divBdr>
                                                <w:top w:val="none" w:sz="0" w:space="0" w:color="auto"/>
                                                <w:left w:val="none" w:sz="0" w:space="0" w:color="auto"/>
                                                <w:bottom w:val="none" w:sz="0" w:space="0" w:color="auto"/>
                                                <w:right w:val="none" w:sz="0" w:space="0" w:color="auto"/>
                                              </w:divBdr>
                                            </w:div>
                                          </w:divsChild>
                                        </w:div>
                                        <w:div w:id="1428695343">
                                          <w:marLeft w:val="0"/>
                                          <w:marRight w:val="0"/>
                                          <w:marTop w:val="0"/>
                                          <w:marBottom w:val="0"/>
                                          <w:divBdr>
                                            <w:top w:val="none" w:sz="0" w:space="0" w:color="auto"/>
                                            <w:left w:val="none" w:sz="0" w:space="0" w:color="auto"/>
                                            <w:bottom w:val="none" w:sz="0" w:space="0" w:color="auto"/>
                                            <w:right w:val="none" w:sz="0" w:space="0" w:color="auto"/>
                                          </w:divBdr>
                                        </w:div>
                                      </w:divsChild>
                                    </w:div>
                                    <w:div w:id="1940018009">
                                      <w:marLeft w:val="0"/>
                                      <w:marRight w:val="0"/>
                                      <w:marTop w:val="0"/>
                                      <w:marBottom w:val="0"/>
                                      <w:divBdr>
                                        <w:top w:val="none" w:sz="0" w:space="0" w:color="auto"/>
                                        <w:left w:val="none" w:sz="0" w:space="0" w:color="auto"/>
                                        <w:bottom w:val="none" w:sz="0" w:space="0" w:color="auto"/>
                                        <w:right w:val="none" w:sz="0" w:space="0" w:color="auto"/>
                                      </w:divBdr>
                                      <w:divsChild>
                                        <w:div w:id="1028725710">
                                          <w:marLeft w:val="0"/>
                                          <w:marRight w:val="0"/>
                                          <w:marTop w:val="0"/>
                                          <w:marBottom w:val="0"/>
                                          <w:divBdr>
                                            <w:top w:val="none" w:sz="0" w:space="0" w:color="auto"/>
                                            <w:left w:val="none" w:sz="0" w:space="0" w:color="auto"/>
                                            <w:bottom w:val="none" w:sz="0" w:space="0" w:color="auto"/>
                                            <w:right w:val="none" w:sz="0" w:space="0" w:color="auto"/>
                                          </w:divBdr>
                                          <w:divsChild>
                                            <w:div w:id="1107311289">
                                              <w:marLeft w:val="0"/>
                                              <w:marRight w:val="0"/>
                                              <w:marTop w:val="0"/>
                                              <w:marBottom w:val="0"/>
                                              <w:divBdr>
                                                <w:top w:val="none" w:sz="0" w:space="0" w:color="auto"/>
                                                <w:left w:val="none" w:sz="0" w:space="0" w:color="auto"/>
                                                <w:bottom w:val="none" w:sz="0" w:space="0" w:color="auto"/>
                                                <w:right w:val="none" w:sz="0" w:space="0" w:color="auto"/>
                                              </w:divBdr>
                                            </w:div>
                                          </w:divsChild>
                                        </w:div>
                                        <w:div w:id="966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003">
                              <w:marLeft w:val="0"/>
                              <w:marRight w:val="0"/>
                              <w:marTop w:val="0"/>
                              <w:marBottom w:val="0"/>
                              <w:divBdr>
                                <w:top w:val="none" w:sz="0" w:space="0" w:color="auto"/>
                                <w:left w:val="none" w:sz="0" w:space="0" w:color="auto"/>
                                <w:bottom w:val="none" w:sz="0" w:space="0" w:color="auto"/>
                                <w:right w:val="none" w:sz="0" w:space="0" w:color="auto"/>
                              </w:divBdr>
                              <w:divsChild>
                                <w:div w:id="73665987">
                                  <w:marLeft w:val="0"/>
                                  <w:marRight w:val="0"/>
                                  <w:marTop w:val="0"/>
                                  <w:marBottom w:val="0"/>
                                  <w:divBdr>
                                    <w:top w:val="none" w:sz="0" w:space="0" w:color="auto"/>
                                    <w:left w:val="none" w:sz="0" w:space="0" w:color="auto"/>
                                    <w:bottom w:val="none" w:sz="0" w:space="0" w:color="auto"/>
                                    <w:right w:val="none" w:sz="0" w:space="0" w:color="auto"/>
                                  </w:divBdr>
                                  <w:divsChild>
                                    <w:div w:id="664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5871">
                              <w:marLeft w:val="0"/>
                              <w:marRight w:val="0"/>
                              <w:marTop w:val="0"/>
                              <w:marBottom w:val="0"/>
                              <w:divBdr>
                                <w:top w:val="none" w:sz="0" w:space="0" w:color="auto"/>
                                <w:left w:val="none" w:sz="0" w:space="0" w:color="auto"/>
                                <w:bottom w:val="none" w:sz="0" w:space="0" w:color="auto"/>
                                <w:right w:val="none" w:sz="0" w:space="0" w:color="auto"/>
                              </w:divBdr>
                              <w:divsChild>
                                <w:div w:id="2134515956">
                                  <w:marLeft w:val="0"/>
                                  <w:marRight w:val="0"/>
                                  <w:marTop w:val="0"/>
                                  <w:marBottom w:val="0"/>
                                  <w:divBdr>
                                    <w:top w:val="none" w:sz="0" w:space="0" w:color="auto"/>
                                    <w:left w:val="none" w:sz="0" w:space="0" w:color="auto"/>
                                    <w:bottom w:val="none" w:sz="0" w:space="0" w:color="auto"/>
                                    <w:right w:val="none" w:sz="0" w:space="0" w:color="auto"/>
                                  </w:divBdr>
                                  <w:divsChild>
                                    <w:div w:id="148060481">
                                      <w:marLeft w:val="0"/>
                                      <w:marRight w:val="0"/>
                                      <w:marTop w:val="0"/>
                                      <w:marBottom w:val="0"/>
                                      <w:divBdr>
                                        <w:top w:val="none" w:sz="0" w:space="0" w:color="auto"/>
                                        <w:left w:val="none" w:sz="0" w:space="0" w:color="auto"/>
                                        <w:bottom w:val="none" w:sz="0" w:space="0" w:color="auto"/>
                                        <w:right w:val="none" w:sz="0" w:space="0" w:color="auto"/>
                                      </w:divBdr>
                                    </w:div>
                                  </w:divsChild>
                                </w:div>
                                <w:div w:id="767121605">
                                  <w:marLeft w:val="0"/>
                                  <w:marRight w:val="0"/>
                                  <w:marTop w:val="0"/>
                                  <w:marBottom w:val="0"/>
                                  <w:divBdr>
                                    <w:top w:val="none" w:sz="0" w:space="0" w:color="auto"/>
                                    <w:left w:val="none" w:sz="0" w:space="0" w:color="auto"/>
                                    <w:bottom w:val="none" w:sz="0" w:space="0" w:color="auto"/>
                                    <w:right w:val="none" w:sz="0" w:space="0" w:color="auto"/>
                                  </w:divBdr>
                                  <w:divsChild>
                                    <w:div w:id="1325814661">
                                      <w:marLeft w:val="0"/>
                                      <w:marRight w:val="0"/>
                                      <w:marTop w:val="0"/>
                                      <w:marBottom w:val="0"/>
                                      <w:divBdr>
                                        <w:top w:val="none" w:sz="0" w:space="0" w:color="auto"/>
                                        <w:left w:val="none" w:sz="0" w:space="0" w:color="auto"/>
                                        <w:bottom w:val="none" w:sz="0" w:space="0" w:color="auto"/>
                                        <w:right w:val="none" w:sz="0" w:space="0" w:color="auto"/>
                                      </w:divBdr>
                                    </w:div>
                                  </w:divsChild>
                                </w:div>
                                <w:div w:id="1588998851">
                                  <w:marLeft w:val="0"/>
                                  <w:marRight w:val="0"/>
                                  <w:marTop w:val="0"/>
                                  <w:marBottom w:val="0"/>
                                  <w:divBdr>
                                    <w:top w:val="none" w:sz="0" w:space="0" w:color="auto"/>
                                    <w:left w:val="none" w:sz="0" w:space="0" w:color="auto"/>
                                    <w:bottom w:val="none" w:sz="0" w:space="0" w:color="auto"/>
                                    <w:right w:val="none" w:sz="0" w:space="0" w:color="auto"/>
                                  </w:divBdr>
                                  <w:divsChild>
                                    <w:div w:id="351297900">
                                      <w:marLeft w:val="0"/>
                                      <w:marRight w:val="0"/>
                                      <w:marTop w:val="0"/>
                                      <w:marBottom w:val="0"/>
                                      <w:divBdr>
                                        <w:top w:val="none" w:sz="0" w:space="0" w:color="auto"/>
                                        <w:left w:val="none" w:sz="0" w:space="0" w:color="auto"/>
                                        <w:bottom w:val="none" w:sz="0" w:space="0" w:color="auto"/>
                                        <w:right w:val="none" w:sz="0" w:space="0" w:color="auto"/>
                                      </w:divBdr>
                                    </w:div>
                                    <w:div w:id="268661774">
                                      <w:marLeft w:val="0"/>
                                      <w:marRight w:val="0"/>
                                      <w:marTop w:val="0"/>
                                      <w:marBottom w:val="0"/>
                                      <w:divBdr>
                                        <w:top w:val="none" w:sz="0" w:space="0" w:color="auto"/>
                                        <w:left w:val="none" w:sz="0" w:space="0" w:color="auto"/>
                                        <w:bottom w:val="none" w:sz="0" w:space="0" w:color="auto"/>
                                        <w:right w:val="none" w:sz="0" w:space="0" w:color="auto"/>
                                      </w:divBdr>
                                      <w:divsChild>
                                        <w:div w:id="442262552">
                                          <w:marLeft w:val="0"/>
                                          <w:marRight w:val="0"/>
                                          <w:marTop w:val="0"/>
                                          <w:marBottom w:val="0"/>
                                          <w:divBdr>
                                            <w:top w:val="none" w:sz="0" w:space="0" w:color="auto"/>
                                            <w:left w:val="none" w:sz="0" w:space="0" w:color="auto"/>
                                            <w:bottom w:val="none" w:sz="0" w:space="0" w:color="auto"/>
                                            <w:right w:val="none" w:sz="0" w:space="0" w:color="auto"/>
                                          </w:divBdr>
                                        </w:div>
                                      </w:divsChild>
                                    </w:div>
                                    <w:div w:id="2029479305">
                                      <w:marLeft w:val="0"/>
                                      <w:marRight w:val="0"/>
                                      <w:marTop w:val="0"/>
                                      <w:marBottom w:val="0"/>
                                      <w:divBdr>
                                        <w:top w:val="none" w:sz="0" w:space="0" w:color="auto"/>
                                        <w:left w:val="none" w:sz="0" w:space="0" w:color="auto"/>
                                        <w:bottom w:val="none" w:sz="0" w:space="0" w:color="auto"/>
                                        <w:right w:val="none" w:sz="0" w:space="0" w:color="auto"/>
                                      </w:divBdr>
                                      <w:divsChild>
                                        <w:div w:id="1978560336">
                                          <w:marLeft w:val="0"/>
                                          <w:marRight w:val="0"/>
                                          <w:marTop w:val="0"/>
                                          <w:marBottom w:val="0"/>
                                          <w:divBdr>
                                            <w:top w:val="none" w:sz="0" w:space="0" w:color="auto"/>
                                            <w:left w:val="none" w:sz="0" w:space="0" w:color="auto"/>
                                            <w:bottom w:val="none" w:sz="0" w:space="0" w:color="auto"/>
                                            <w:right w:val="none" w:sz="0" w:space="0" w:color="auto"/>
                                          </w:divBdr>
                                        </w:div>
                                      </w:divsChild>
                                    </w:div>
                                    <w:div w:id="1092434760">
                                      <w:marLeft w:val="0"/>
                                      <w:marRight w:val="0"/>
                                      <w:marTop w:val="0"/>
                                      <w:marBottom w:val="0"/>
                                      <w:divBdr>
                                        <w:top w:val="none" w:sz="0" w:space="0" w:color="auto"/>
                                        <w:left w:val="none" w:sz="0" w:space="0" w:color="auto"/>
                                        <w:bottom w:val="none" w:sz="0" w:space="0" w:color="auto"/>
                                        <w:right w:val="none" w:sz="0" w:space="0" w:color="auto"/>
                                      </w:divBdr>
                                      <w:divsChild>
                                        <w:div w:id="13292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4047">
                                  <w:marLeft w:val="0"/>
                                  <w:marRight w:val="0"/>
                                  <w:marTop w:val="0"/>
                                  <w:marBottom w:val="0"/>
                                  <w:divBdr>
                                    <w:top w:val="none" w:sz="0" w:space="0" w:color="auto"/>
                                    <w:left w:val="none" w:sz="0" w:space="0" w:color="auto"/>
                                    <w:bottom w:val="none" w:sz="0" w:space="0" w:color="auto"/>
                                    <w:right w:val="none" w:sz="0" w:space="0" w:color="auto"/>
                                  </w:divBdr>
                                  <w:divsChild>
                                    <w:div w:id="1919122803">
                                      <w:marLeft w:val="0"/>
                                      <w:marRight w:val="0"/>
                                      <w:marTop w:val="0"/>
                                      <w:marBottom w:val="0"/>
                                      <w:divBdr>
                                        <w:top w:val="none" w:sz="0" w:space="0" w:color="auto"/>
                                        <w:left w:val="none" w:sz="0" w:space="0" w:color="auto"/>
                                        <w:bottom w:val="none" w:sz="0" w:space="0" w:color="auto"/>
                                        <w:right w:val="none" w:sz="0" w:space="0" w:color="auto"/>
                                      </w:divBdr>
                                    </w:div>
                                    <w:div w:id="60376051">
                                      <w:marLeft w:val="0"/>
                                      <w:marRight w:val="0"/>
                                      <w:marTop w:val="0"/>
                                      <w:marBottom w:val="0"/>
                                      <w:divBdr>
                                        <w:top w:val="none" w:sz="0" w:space="0" w:color="auto"/>
                                        <w:left w:val="none" w:sz="0" w:space="0" w:color="auto"/>
                                        <w:bottom w:val="none" w:sz="0" w:space="0" w:color="auto"/>
                                        <w:right w:val="none" w:sz="0" w:space="0" w:color="auto"/>
                                      </w:divBdr>
                                      <w:divsChild>
                                        <w:div w:id="1147941718">
                                          <w:marLeft w:val="0"/>
                                          <w:marRight w:val="0"/>
                                          <w:marTop w:val="0"/>
                                          <w:marBottom w:val="0"/>
                                          <w:divBdr>
                                            <w:top w:val="none" w:sz="0" w:space="0" w:color="auto"/>
                                            <w:left w:val="none" w:sz="0" w:space="0" w:color="auto"/>
                                            <w:bottom w:val="none" w:sz="0" w:space="0" w:color="auto"/>
                                            <w:right w:val="none" w:sz="0" w:space="0" w:color="auto"/>
                                          </w:divBdr>
                                        </w:div>
                                      </w:divsChild>
                                    </w:div>
                                    <w:div w:id="1723601768">
                                      <w:marLeft w:val="0"/>
                                      <w:marRight w:val="0"/>
                                      <w:marTop w:val="0"/>
                                      <w:marBottom w:val="0"/>
                                      <w:divBdr>
                                        <w:top w:val="none" w:sz="0" w:space="0" w:color="auto"/>
                                        <w:left w:val="none" w:sz="0" w:space="0" w:color="auto"/>
                                        <w:bottom w:val="none" w:sz="0" w:space="0" w:color="auto"/>
                                        <w:right w:val="none" w:sz="0" w:space="0" w:color="auto"/>
                                      </w:divBdr>
                                      <w:divsChild>
                                        <w:div w:id="13468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480">
                              <w:marLeft w:val="0"/>
                              <w:marRight w:val="0"/>
                              <w:marTop w:val="0"/>
                              <w:marBottom w:val="0"/>
                              <w:divBdr>
                                <w:top w:val="none" w:sz="0" w:space="0" w:color="auto"/>
                                <w:left w:val="none" w:sz="0" w:space="0" w:color="auto"/>
                                <w:bottom w:val="none" w:sz="0" w:space="0" w:color="auto"/>
                                <w:right w:val="none" w:sz="0" w:space="0" w:color="auto"/>
                              </w:divBdr>
                              <w:divsChild>
                                <w:div w:id="682165383">
                                  <w:marLeft w:val="0"/>
                                  <w:marRight w:val="0"/>
                                  <w:marTop w:val="0"/>
                                  <w:marBottom w:val="0"/>
                                  <w:divBdr>
                                    <w:top w:val="none" w:sz="0" w:space="0" w:color="auto"/>
                                    <w:left w:val="none" w:sz="0" w:space="0" w:color="auto"/>
                                    <w:bottom w:val="none" w:sz="0" w:space="0" w:color="auto"/>
                                    <w:right w:val="none" w:sz="0" w:space="0" w:color="auto"/>
                                  </w:divBdr>
                                  <w:divsChild>
                                    <w:div w:id="70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2875">
                              <w:marLeft w:val="0"/>
                              <w:marRight w:val="0"/>
                              <w:marTop w:val="0"/>
                              <w:marBottom w:val="0"/>
                              <w:divBdr>
                                <w:top w:val="none" w:sz="0" w:space="0" w:color="auto"/>
                                <w:left w:val="none" w:sz="0" w:space="0" w:color="auto"/>
                                <w:bottom w:val="none" w:sz="0" w:space="0" w:color="auto"/>
                                <w:right w:val="none" w:sz="0" w:space="0" w:color="auto"/>
                              </w:divBdr>
                              <w:divsChild>
                                <w:div w:id="2144303416">
                                  <w:marLeft w:val="0"/>
                                  <w:marRight w:val="0"/>
                                  <w:marTop w:val="0"/>
                                  <w:marBottom w:val="0"/>
                                  <w:divBdr>
                                    <w:top w:val="none" w:sz="0" w:space="0" w:color="auto"/>
                                    <w:left w:val="none" w:sz="0" w:space="0" w:color="auto"/>
                                    <w:bottom w:val="none" w:sz="0" w:space="0" w:color="auto"/>
                                    <w:right w:val="none" w:sz="0" w:space="0" w:color="auto"/>
                                  </w:divBdr>
                                  <w:divsChild>
                                    <w:div w:id="4932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2001">
                              <w:marLeft w:val="0"/>
                              <w:marRight w:val="0"/>
                              <w:marTop w:val="0"/>
                              <w:marBottom w:val="0"/>
                              <w:divBdr>
                                <w:top w:val="none" w:sz="0" w:space="0" w:color="auto"/>
                                <w:left w:val="none" w:sz="0" w:space="0" w:color="auto"/>
                                <w:bottom w:val="none" w:sz="0" w:space="0" w:color="auto"/>
                                <w:right w:val="none" w:sz="0" w:space="0" w:color="auto"/>
                              </w:divBdr>
                              <w:divsChild>
                                <w:div w:id="1690377010">
                                  <w:marLeft w:val="0"/>
                                  <w:marRight w:val="0"/>
                                  <w:marTop w:val="0"/>
                                  <w:marBottom w:val="0"/>
                                  <w:divBdr>
                                    <w:top w:val="none" w:sz="0" w:space="0" w:color="auto"/>
                                    <w:left w:val="none" w:sz="0" w:space="0" w:color="auto"/>
                                    <w:bottom w:val="none" w:sz="0" w:space="0" w:color="auto"/>
                                    <w:right w:val="none" w:sz="0" w:space="0" w:color="auto"/>
                                  </w:divBdr>
                                  <w:divsChild>
                                    <w:div w:id="2089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944">
                              <w:marLeft w:val="0"/>
                              <w:marRight w:val="0"/>
                              <w:marTop w:val="0"/>
                              <w:marBottom w:val="0"/>
                              <w:divBdr>
                                <w:top w:val="none" w:sz="0" w:space="0" w:color="auto"/>
                                <w:left w:val="none" w:sz="0" w:space="0" w:color="auto"/>
                                <w:bottom w:val="none" w:sz="0" w:space="0" w:color="auto"/>
                                <w:right w:val="none" w:sz="0" w:space="0" w:color="auto"/>
                              </w:divBdr>
                              <w:divsChild>
                                <w:div w:id="780883201">
                                  <w:marLeft w:val="0"/>
                                  <w:marRight w:val="0"/>
                                  <w:marTop w:val="0"/>
                                  <w:marBottom w:val="0"/>
                                  <w:divBdr>
                                    <w:top w:val="none" w:sz="0" w:space="0" w:color="auto"/>
                                    <w:left w:val="none" w:sz="0" w:space="0" w:color="auto"/>
                                    <w:bottom w:val="none" w:sz="0" w:space="0" w:color="auto"/>
                                    <w:right w:val="none" w:sz="0" w:space="0" w:color="auto"/>
                                  </w:divBdr>
                                  <w:divsChild>
                                    <w:div w:id="350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4769">
                              <w:marLeft w:val="0"/>
                              <w:marRight w:val="0"/>
                              <w:marTop w:val="0"/>
                              <w:marBottom w:val="0"/>
                              <w:divBdr>
                                <w:top w:val="none" w:sz="0" w:space="0" w:color="auto"/>
                                <w:left w:val="none" w:sz="0" w:space="0" w:color="auto"/>
                                <w:bottom w:val="none" w:sz="0" w:space="0" w:color="auto"/>
                                <w:right w:val="none" w:sz="0" w:space="0" w:color="auto"/>
                              </w:divBdr>
                            </w:div>
                            <w:div w:id="4530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gonlinelibrary.com/doi/10.12968/bjon.2017.26.4.S4" TargetMode="External"/><Relationship Id="rId117" Type="http://schemas.openxmlformats.org/officeDocument/2006/relationships/hyperlink" Target="http://www.magonlinelibrary.com/doi/10.12968/bjon.2017.26.4.S4" TargetMode="External"/><Relationship Id="rId21" Type="http://schemas.openxmlformats.org/officeDocument/2006/relationships/hyperlink" Target="http://www.magonlinelibrary.com/doi/10.12968/bjon.2017.26.4.S4" TargetMode="External"/><Relationship Id="rId42" Type="http://schemas.openxmlformats.org/officeDocument/2006/relationships/hyperlink" Target="http://www.magonlinelibrary.com/doi/10.12968/bjon.2017.26.4.S4" TargetMode="External"/><Relationship Id="rId47" Type="http://schemas.openxmlformats.org/officeDocument/2006/relationships/hyperlink" Target="http://www.magonlinelibrary.com/doi/10.12968/bjon.2017.26.4.S4" TargetMode="External"/><Relationship Id="rId63" Type="http://schemas.openxmlformats.org/officeDocument/2006/relationships/hyperlink" Target="http://www.magonlinelibrary.com/doi/10.12968/bjon.2017.26.4.S4" TargetMode="External"/><Relationship Id="rId68" Type="http://schemas.openxmlformats.org/officeDocument/2006/relationships/hyperlink" Target="http://www.magonlinelibrary.com/doi/10.12968/bjon.2017.26.4.S4" TargetMode="External"/><Relationship Id="rId84" Type="http://schemas.openxmlformats.org/officeDocument/2006/relationships/hyperlink" Target="http://www.magonlinelibrary.com/doi/10.12968/bjon.2017.26.4.S4" TargetMode="External"/><Relationship Id="rId89" Type="http://schemas.openxmlformats.org/officeDocument/2006/relationships/hyperlink" Target="http://www.magonlinelibrary.com/doi/10.12968/bjon.2017.26.4.S4" TargetMode="External"/><Relationship Id="rId112" Type="http://schemas.openxmlformats.org/officeDocument/2006/relationships/hyperlink" Target="http://www.magonlinelibrary.com/doi/10.12968/bjon.2017.26.4.S4" TargetMode="External"/><Relationship Id="rId133" Type="http://schemas.openxmlformats.org/officeDocument/2006/relationships/fontTable" Target="fontTable.xml"/><Relationship Id="rId16" Type="http://schemas.openxmlformats.org/officeDocument/2006/relationships/hyperlink" Target="http://www.magonlinelibrary.com/doi/10.12968/bjon.2017.26.4.S4" TargetMode="External"/><Relationship Id="rId107" Type="http://schemas.openxmlformats.org/officeDocument/2006/relationships/hyperlink" Target="http://www.magonlinelibrary.com/doi/10.12968/bjon.2017.26.4.S4" TargetMode="External"/><Relationship Id="rId11" Type="http://schemas.openxmlformats.org/officeDocument/2006/relationships/hyperlink" Target="http://www.magonlinelibrary.com/doi/10.12968/bjon.2017.26.4.S4" TargetMode="External"/><Relationship Id="rId32" Type="http://schemas.openxmlformats.org/officeDocument/2006/relationships/hyperlink" Target="http://www.magonlinelibrary.com/doi/10.12968/bjon.2017.26.4.S4" TargetMode="External"/><Relationship Id="rId37" Type="http://schemas.openxmlformats.org/officeDocument/2006/relationships/hyperlink" Target="http://www.magonlinelibrary.com/doi/10.12968/bjon.2017.26.4.S4" TargetMode="External"/><Relationship Id="rId53" Type="http://schemas.openxmlformats.org/officeDocument/2006/relationships/hyperlink" Target="http://www.magonlinelibrary.com/doi/10.12968/bjon.2017.26.4.S4" TargetMode="External"/><Relationship Id="rId58" Type="http://schemas.openxmlformats.org/officeDocument/2006/relationships/hyperlink" Target="http://www.magonlinelibrary.com/doi/10.12968/bjon.2017.26.4.S4" TargetMode="External"/><Relationship Id="rId74" Type="http://schemas.openxmlformats.org/officeDocument/2006/relationships/hyperlink" Target="http://www.magonlinelibrary.com/doi/10.12968/bjon.2017.26.4.S4" TargetMode="External"/><Relationship Id="rId79" Type="http://schemas.openxmlformats.org/officeDocument/2006/relationships/hyperlink" Target="http://www.magonlinelibrary.com/doi/10.12968/bjon.2017.26.4.S4" TargetMode="External"/><Relationship Id="rId102" Type="http://schemas.openxmlformats.org/officeDocument/2006/relationships/hyperlink" Target="http://www.magonlinelibrary.com/doi/10.12968/bjon.2017.26.4.S4" TargetMode="External"/><Relationship Id="rId123" Type="http://schemas.openxmlformats.org/officeDocument/2006/relationships/hyperlink" Target="http://www.magonlinelibrary.com/doi/10.12968/bjon.2017.26.4.S4" TargetMode="External"/><Relationship Id="rId128" Type="http://schemas.openxmlformats.org/officeDocument/2006/relationships/hyperlink" Target="http://www.magonlinelibrary.com/doi/10.12968/bjon.2017.26.4.S4" TargetMode="External"/><Relationship Id="rId5" Type="http://schemas.openxmlformats.org/officeDocument/2006/relationships/hyperlink" Target="https://doi.org/10.12968/bjon.2017.26.4.S4" TargetMode="External"/><Relationship Id="rId90" Type="http://schemas.openxmlformats.org/officeDocument/2006/relationships/hyperlink" Target="http://www.magonlinelibrary.com/doi/10.12968/bjon.2017.26.4.S4" TargetMode="External"/><Relationship Id="rId95" Type="http://schemas.openxmlformats.org/officeDocument/2006/relationships/hyperlink" Target="http://www.magonlinelibrary.com/doi/10.12968/bjon.2017.26.4.S4" TargetMode="External"/><Relationship Id="rId14" Type="http://schemas.openxmlformats.org/officeDocument/2006/relationships/hyperlink" Target="http://www.magonlinelibrary.com/doi/10.12968/bjon.2017.26.4.S4" TargetMode="External"/><Relationship Id="rId22" Type="http://schemas.openxmlformats.org/officeDocument/2006/relationships/hyperlink" Target="http://www.magonlinelibrary.com/doi/10.12968/bjon.2017.26.4.S4" TargetMode="External"/><Relationship Id="rId27" Type="http://schemas.openxmlformats.org/officeDocument/2006/relationships/hyperlink" Target="http://www.magonlinelibrary.com/doi/10.12968/bjon.2017.26.4.S4" TargetMode="External"/><Relationship Id="rId30" Type="http://schemas.openxmlformats.org/officeDocument/2006/relationships/hyperlink" Target="http://www.magonlinelibrary.com/doi/10.12968/bjon.2017.26.4.S4" TargetMode="External"/><Relationship Id="rId35" Type="http://schemas.openxmlformats.org/officeDocument/2006/relationships/hyperlink" Target="http://www.magonlinelibrary.com/doi/10.12968/bjon.2017.26.4.S4" TargetMode="External"/><Relationship Id="rId43" Type="http://schemas.openxmlformats.org/officeDocument/2006/relationships/hyperlink" Target="http://www.magonlinelibrary.com/doi/10.12968/bjon.2017.26.4.S4" TargetMode="External"/><Relationship Id="rId48" Type="http://schemas.openxmlformats.org/officeDocument/2006/relationships/hyperlink" Target="http://www.magonlinelibrary.com/doi/10.12968/bjon.2017.26.4.S4" TargetMode="External"/><Relationship Id="rId56" Type="http://schemas.openxmlformats.org/officeDocument/2006/relationships/hyperlink" Target="http://www.magonlinelibrary.com/doi/10.12968/bjon.2017.26.4.S4" TargetMode="External"/><Relationship Id="rId64" Type="http://schemas.openxmlformats.org/officeDocument/2006/relationships/hyperlink" Target="http://www.magonlinelibrary.com/doi/10.12968/bjon.2017.26.4.S4" TargetMode="External"/><Relationship Id="rId69" Type="http://schemas.openxmlformats.org/officeDocument/2006/relationships/hyperlink" Target="http://www.magonlinelibrary.com/doi/10.12968/bjon.2017.26.4.S4" TargetMode="External"/><Relationship Id="rId77" Type="http://schemas.openxmlformats.org/officeDocument/2006/relationships/hyperlink" Target="http://www.magonlinelibrary.com/doi/10.12968/bjon.2017.26.4.S4" TargetMode="External"/><Relationship Id="rId100" Type="http://schemas.openxmlformats.org/officeDocument/2006/relationships/hyperlink" Target="http://www.magonlinelibrary.com/doi/10.12968/bjon.2017.26.4.S4" TargetMode="External"/><Relationship Id="rId105" Type="http://schemas.openxmlformats.org/officeDocument/2006/relationships/hyperlink" Target="http://www.magonlinelibrary.com/doi/10.12968/bjon.2017.26.4.S4" TargetMode="External"/><Relationship Id="rId113" Type="http://schemas.openxmlformats.org/officeDocument/2006/relationships/hyperlink" Target="http://www.magonlinelibrary.com/doi/10.12968/bjon.2017.26.4.S4" TargetMode="External"/><Relationship Id="rId118" Type="http://schemas.openxmlformats.org/officeDocument/2006/relationships/hyperlink" Target="http://www.magonlinelibrary.com/doi/10.12968/bjon.2017.26.4.S4" TargetMode="External"/><Relationship Id="rId126" Type="http://schemas.openxmlformats.org/officeDocument/2006/relationships/hyperlink" Target="http://www.magonlinelibrary.com/doi/10.12968/bjon.2017.26.4.S4" TargetMode="External"/><Relationship Id="rId134" Type="http://schemas.openxmlformats.org/officeDocument/2006/relationships/theme" Target="theme/theme1.xml"/><Relationship Id="rId8" Type="http://schemas.openxmlformats.org/officeDocument/2006/relationships/hyperlink" Target="http://www.magonlinelibrary.com/doi/10.12968/bjon.2017.26.4.S4" TargetMode="External"/><Relationship Id="rId51" Type="http://schemas.openxmlformats.org/officeDocument/2006/relationships/hyperlink" Target="http://www.magonlinelibrary.com/doi/10.12968/bjon.2017.26.4.S4" TargetMode="External"/><Relationship Id="rId72" Type="http://schemas.openxmlformats.org/officeDocument/2006/relationships/hyperlink" Target="http://www.magonlinelibrary.com/doi/10.12968/bjon.2017.26.4.S4" TargetMode="External"/><Relationship Id="rId80" Type="http://schemas.openxmlformats.org/officeDocument/2006/relationships/hyperlink" Target="http://www.magonlinelibrary.com/doi/10.12968/bjon.2017.26.4.S4" TargetMode="External"/><Relationship Id="rId85" Type="http://schemas.openxmlformats.org/officeDocument/2006/relationships/hyperlink" Target="http://www.magonlinelibrary.com/doi/10.12968/bjon.2017.26.4.S4" TargetMode="External"/><Relationship Id="rId93" Type="http://schemas.openxmlformats.org/officeDocument/2006/relationships/hyperlink" Target="http://www.magonlinelibrary.com/doi/10.12968/bjon.2017.26.4.S4" TargetMode="External"/><Relationship Id="rId98" Type="http://schemas.openxmlformats.org/officeDocument/2006/relationships/hyperlink" Target="http://www.magonlinelibrary.com/doi/10.12968/bjon.2017.26.4.S4" TargetMode="External"/><Relationship Id="rId121" Type="http://schemas.openxmlformats.org/officeDocument/2006/relationships/hyperlink" Target="http://www.magonlinelibrary.com/doi/10.12968/bjon.2017.26.4.S4" TargetMode="External"/><Relationship Id="rId3" Type="http://schemas.openxmlformats.org/officeDocument/2006/relationships/settings" Target="settings.xml"/><Relationship Id="rId12" Type="http://schemas.openxmlformats.org/officeDocument/2006/relationships/hyperlink" Target="http://www.magonlinelibrary.com/doi/10.12968/bjon.2017.26.4.S4" TargetMode="External"/><Relationship Id="rId17" Type="http://schemas.openxmlformats.org/officeDocument/2006/relationships/hyperlink" Target="http://www.magonlinelibrary.com/doi/10.12968/bjon.2017.26.4.S4" TargetMode="External"/><Relationship Id="rId25" Type="http://schemas.openxmlformats.org/officeDocument/2006/relationships/hyperlink" Target="http://www.magonlinelibrary.com/doi/10.12968/bjon.2017.26.4.S4" TargetMode="External"/><Relationship Id="rId33" Type="http://schemas.openxmlformats.org/officeDocument/2006/relationships/hyperlink" Target="http://www.magonlinelibrary.com/doi/10.12968/bjon.2017.26.4.S4" TargetMode="External"/><Relationship Id="rId38" Type="http://schemas.openxmlformats.org/officeDocument/2006/relationships/hyperlink" Target="http://www.magonlinelibrary.com/doi/10.12968/bjon.2017.26.4.S4" TargetMode="External"/><Relationship Id="rId46" Type="http://schemas.openxmlformats.org/officeDocument/2006/relationships/hyperlink" Target="http://www.magonlinelibrary.com/doi/10.12968/bjon.2017.26.4.S4" TargetMode="External"/><Relationship Id="rId59" Type="http://schemas.openxmlformats.org/officeDocument/2006/relationships/hyperlink" Target="http://www.magonlinelibrary.com/doi/10.12968/bjon.2017.26.4.S4" TargetMode="External"/><Relationship Id="rId67" Type="http://schemas.openxmlformats.org/officeDocument/2006/relationships/hyperlink" Target="http://www.magonlinelibrary.com/doi/10.12968/bjon.2017.26.4.S4" TargetMode="External"/><Relationship Id="rId103" Type="http://schemas.openxmlformats.org/officeDocument/2006/relationships/hyperlink" Target="http://www.magonlinelibrary.com/doi/10.12968/bjon.2017.26.4.S4" TargetMode="External"/><Relationship Id="rId108" Type="http://schemas.openxmlformats.org/officeDocument/2006/relationships/hyperlink" Target="http://www.magonlinelibrary.com/doi/10.12968/bjon.2017.26.4.S4" TargetMode="External"/><Relationship Id="rId116" Type="http://schemas.openxmlformats.org/officeDocument/2006/relationships/hyperlink" Target="http://www.magonlinelibrary.com/doi/10.12968/bjon.2017.26.4.S4" TargetMode="External"/><Relationship Id="rId124" Type="http://schemas.openxmlformats.org/officeDocument/2006/relationships/hyperlink" Target="http://www.magonlinelibrary.com/doi/10.12968/bjon.2017.26.4.S4" TargetMode="External"/><Relationship Id="rId129" Type="http://schemas.openxmlformats.org/officeDocument/2006/relationships/hyperlink" Target="http://www.magonlinelibrary.com/doi/10.12968/bjon.2017.26.4.S4" TargetMode="External"/><Relationship Id="rId20" Type="http://schemas.openxmlformats.org/officeDocument/2006/relationships/hyperlink" Target="http://www.magonlinelibrary.com/doi/10.12968/bjon.2017.26.4.S4" TargetMode="External"/><Relationship Id="rId41" Type="http://schemas.openxmlformats.org/officeDocument/2006/relationships/hyperlink" Target="http://www.magonlinelibrary.com/doi/10.12968/bjon.2017.26.4.S4" TargetMode="External"/><Relationship Id="rId54" Type="http://schemas.openxmlformats.org/officeDocument/2006/relationships/hyperlink" Target="http://www.magonlinelibrary.com/doi/10.12968/bjon.2017.26.4.S4" TargetMode="External"/><Relationship Id="rId62" Type="http://schemas.openxmlformats.org/officeDocument/2006/relationships/hyperlink" Target="http://www.magonlinelibrary.com/doi/10.12968/bjon.2017.26.4.S4" TargetMode="External"/><Relationship Id="rId70" Type="http://schemas.openxmlformats.org/officeDocument/2006/relationships/hyperlink" Target="http://www.magonlinelibrary.com/doi/10.12968/bjon.2017.26.4.S4" TargetMode="External"/><Relationship Id="rId75" Type="http://schemas.openxmlformats.org/officeDocument/2006/relationships/hyperlink" Target="http://www.magonlinelibrary.com/doi/10.12968/bjon.2017.26.4.S4" TargetMode="External"/><Relationship Id="rId83" Type="http://schemas.openxmlformats.org/officeDocument/2006/relationships/hyperlink" Target="http://www.magonlinelibrary.com/doi/10.12968/bjon.2017.26.4.S4" TargetMode="External"/><Relationship Id="rId88" Type="http://schemas.openxmlformats.org/officeDocument/2006/relationships/hyperlink" Target="http://www.magonlinelibrary.com/doi/10.12968/bjon.2017.26.4.S4" TargetMode="External"/><Relationship Id="rId91" Type="http://schemas.openxmlformats.org/officeDocument/2006/relationships/hyperlink" Target="http://www.magonlinelibrary.com/doi/10.12968/bjon.2017.26.4.S4" TargetMode="External"/><Relationship Id="rId96" Type="http://schemas.openxmlformats.org/officeDocument/2006/relationships/hyperlink" Target="http://www.magonlinelibrary.com/doi/10.12968/bjon.2017.26.4.S4" TargetMode="External"/><Relationship Id="rId111" Type="http://schemas.openxmlformats.org/officeDocument/2006/relationships/hyperlink" Target="http://www.magonlinelibrary.com/doi/10.12968/bjon.2017.26.4.S4" TargetMode="External"/><Relationship Id="rId132" Type="http://schemas.openxmlformats.org/officeDocument/2006/relationships/hyperlink" Target="http://tinyurl.com/q88cvdf" TargetMode="External"/><Relationship Id="rId1" Type="http://schemas.openxmlformats.org/officeDocument/2006/relationships/numbering" Target="numbering.xml"/><Relationship Id="rId6" Type="http://schemas.openxmlformats.org/officeDocument/2006/relationships/hyperlink" Target="http://www.magonlinelibrary.com/doi/10.12968/bjon.2017.26.4.S4" TargetMode="External"/><Relationship Id="rId15" Type="http://schemas.openxmlformats.org/officeDocument/2006/relationships/hyperlink" Target="http://www.magonlinelibrary.com/doi/10.12968/bjon.2017.26.4.S4" TargetMode="External"/><Relationship Id="rId23" Type="http://schemas.openxmlformats.org/officeDocument/2006/relationships/hyperlink" Target="http://www.magonlinelibrary.com/doi/10.12968/bjon.2017.26.4.S4" TargetMode="External"/><Relationship Id="rId28" Type="http://schemas.openxmlformats.org/officeDocument/2006/relationships/hyperlink" Target="http://www.magonlinelibrary.com/doi/10.12968/bjon.2017.26.4.S4" TargetMode="External"/><Relationship Id="rId36" Type="http://schemas.openxmlformats.org/officeDocument/2006/relationships/hyperlink" Target="http://www.magonlinelibrary.com/doi/10.12968/bjon.2017.26.4.S4" TargetMode="External"/><Relationship Id="rId49" Type="http://schemas.openxmlformats.org/officeDocument/2006/relationships/hyperlink" Target="http://www.magonlinelibrary.com/doi/10.12968/bjon.2017.26.4.S4" TargetMode="External"/><Relationship Id="rId57" Type="http://schemas.openxmlformats.org/officeDocument/2006/relationships/hyperlink" Target="http://www.magonlinelibrary.com/doi/10.12968/bjon.2017.26.4.S4" TargetMode="External"/><Relationship Id="rId106" Type="http://schemas.openxmlformats.org/officeDocument/2006/relationships/hyperlink" Target="http://www.magonlinelibrary.com/doi/10.12968/bjon.2017.26.4.S4" TargetMode="External"/><Relationship Id="rId114" Type="http://schemas.openxmlformats.org/officeDocument/2006/relationships/hyperlink" Target="http://www.magonlinelibrary.com/doi/10.12968/bjon.2017.26.4.S4" TargetMode="External"/><Relationship Id="rId119" Type="http://schemas.openxmlformats.org/officeDocument/2006/relationships/hyperlink" Target="http://www.magonlinelibrary.com/doi/10.12968/bjon.2017.26.4.S4" TargetMode="External"/><Relationship Id="rId127" Type="http://schemas.openxmlformats.org/officeDocument/2006/relationships/hyperlink" Target="http://www.magonlinelibrary.com/doi/10.12968/bjon.2017.26.4.S4" TargetMode="External"/><Relationship Id="rId10" Type="http://schemas.openxmlformats.org/officeDocument/2006/relationships/hyperlink" Target="http://www.magonlinelibrary.com/doi/10.12968/bjon.2017.26.4.S4" TargetMode="External"/><Relationship Id="rId31" Type="http://schemas.openxmlformats.org/officeDocument/2006/relationships/hyperlink" Target="http://www.magonlinelibrary.com/doi/10.12968/bjon.2017.26.4.S4" TargetMode="External"/><Relationship Id="rId44" Type="http://schemas.openxmlformats.org/officeDocument/2006/relationships/hyperlink" Target="http://www.magonlinelibrary.com/doi/10.12968/bjon.2017.26.4.S4" TargetMode="External"/><Relationship Id="rId52" Type="http://schemas.openxmlformats.org/officeDocument/2006/relationships/hyperlink" Target="http://www.magonlinelibrary.com/doi/10.12968/bjon.2017.26.4.S4" TargetMode="External"/><Relationship Id="rId60" Type="http://schemas.openxmlformats.org/officeDocument/2006/relationships/hyperlink" Target="http://www.magonlinelibrary.com/doi/10.12968/bjon.2017.26.4.S4" TargetMode="External"/><Relationship Id="rId65" Type="http://schemas.openxmlformats.org/officeDocument/2006/relationships/hyperlink" Target="http://www.magonlinelibrary.com/doi/10.12968/bjon.2017.26.4.S4" TargetMode="External"/><Relationship Id="rId73" Type="http://schemas.openxmlformats.org/officeDocument/2006/relationships/hyperlink" Target="http://www.magonlinelibrary.com/doi/10.12968/bjon.2017.26.4.S4" TargetMode="External"/><Relationship Id="rId78" Type="http://schemas.openxmlformats.org/officeDocument/2006/relationships/hyperlink" Target="http://www.magonlinelibrary.com/doi/10.12968/bjon.2017.26.4.S4" TargetMode="External"/><Relationship Id="rId81" Type="http://schemas.openxmlformats.org/officeDocument/2006/relationships/hyperlink" Target="http://www.magonlinelibrary.com/doi/10.12968/bjon.2017.26.4.S4" TargetMode="External"/><Relationship Id="rId86" Type="http://schemas.openxmlformats.org/officeDocument/2006/relationships/hyperlink" Target="http://www.magonlinelibrary.com/doi/10.12968/bjon.2017.26.4.S4" TargetMode="External"/><Relationship Id="rId94" Type="http://schemas.openxmlformats.org/officeDocument/2006/relationships/hyperlink" Target="http://www.magonlinelibrary.com/doi/10.12968/bjon.2017.26.4.S4" TargetMode="External"/><Relationship Id="rId99" Type="http://schemas.openxmlformats.org/officeDocument/2006/relationships/hyperlink" Target="http://www.magonlinelibrary.com/doi/10.12968/bjon.2017.26.4.S4" TargetMode="External"/><Relationship Id="rId101" Type="http://schemas.openxmlformats.org/officeDocument/2006/relationships/hyperlink" Target="http://www.magonlinelibrary.com/doi/10.12968/bjon.2017.26.4.S4" TargetMode="External"/><Relationship Id="rId122" Type="http://schemas.openxmlformats.org/officeDocument/2006/relationships/hyperlink" Target="http://www.magonlinelibrary.com/doi/10.12968/bjon.2017.26.4.S4" TargetMode="External"/><Relationship Id="rId130" Type="http://schemas.openxmlformats.org/officeDocument/2006/relationships/hyperlink" Target="http://www.magonlinelibrary.com/doi/10.12968/bjon.2017.26.4.S4" TargetMode="External"/><Relationship Id="rId4" Type="http://schemas.openxmlformats.org/officeDocument/2006/relationships/webSettings" Target="webSettings.xml"/><Relationship Id="rId9" Type="http://schemas.openxmlformats.org/officeDocument/2006/relationships/hyperlink" Target="http://www.magonlinelibrary.com/doi/10.12968/bjon.2017.26.4.S4" TargetMode="External"/><Relationship Id="rId13" Type="http://schemas.openxmlformats.org/officeDocument/2006/relationships/hyperlink" Target="http://www.magonlinelibrary.com/doi/10.12968/bjon.2017.26.4.S4" TargetMode="External"/><Relationship Id="rId18" Type="http://schemas.openxmlformats.org/officeDocument/2006/relationships/hyperlink" Target="http://www.magonlinelibrary.com/doi/10.12968/bjon.2017.26.4.S4" TargetMode="External"/><Relationship Id="rId39" Type="http://schemas.openxmlformats.org/officeDocument/2006/relationships/hyperlink" Target="http://www.magonlinelibrary.com/doi/10.12968/bjon.2017.26.4.S4" TargetMode="External"/><Relationship Id="rId109" Type="http://schemas.openxmlformats.org/officeDocument/2006/relationships/hyperlink" Target="http://www.magonlinelibrary.com/doi/10.12968/bjon.2017.26.4.S4" TargetMode="External"/><Relationship Id="rId34" Type="http://schemas.openxmlformats.org/officeDocument/2006/relationships/hyperlink" Target="http://www.magonlinelibrary.com/doi/10.12968/bjon.2017.26.4.S4" TargetMode="External"/><Relationship Id="rId50" Type="http://schemas.openxmlformats.org/officeDocument/2006/relationships/hyperlink" Target="http://www.magonlinelibrary.com/doi/10.12968/bjon.2017.26.4.S4" TargetMode="External"/><Relationship Id="rId55" Type="http://schemas.openxmlformats.org/officeDocument/2006/relationships/hyperlink" Target="http://www.magonlinelibrary.com/doi/10.12968/bjon.2017.26.4.S4" TargetMode="External"/><Relationship Id="rId76" Type="http://schemas.openxmlformats.org/officeDocument/2006/relationships/hyperlink" Target="http://www.magonlinelibrary.com/doi/10.12968/bjon.2017.26.4.S4" TargetMode="External"/><Relationship Id="rId97" Type="http://schemas.openxmlformats.org/officeDocument/2006/relationships/hyperlink" Target="http://www.magonlinelibrary.com/doi/10.12968/bjon.2017.26.4.S4" TargetMode="External"/><Relationship Id="rId104" Type="http://schemas.openxmlformats.org/officeDocument/2006/relationships/hyperlink" Target="http://www.magonlinelibrary.com/doi/10.12968/bjon.2017.26.4.S4" TargetMode="External"/><Relationship Id="rId120" Type="http://schemas.openxmlformats.org/officeDocument/2006/relationships/hyperlink" Target="http://www.magonlinelibrary.com/doi/10.12968/bjon.2017.26.4.S4" TargetMode="External"/><Relationship Id="rId125" Type="http://schemas.openxmlformats.org/officeDocument/2006/relationships/hyperlink" Target="http://www.magonlinelibrary.com/doi/10.12968/bjon.2017.26.4.S4" TargetMode="External"/><Relationship Id="rId7" Type="http://schemas.openxmlformats.org/officeDocument/2006/relationships/hyperlink" Target="http://www.magonlinelibrary.com/doi/10.12968/bjon.2017.26.4.S4" TargetMode="External"/><Relationship Id="rId71" Type="http://schemas.openxmlformats.org/officeDocument/2006/relationships/hyperlink" Target="http://www.magonlinelibrary.com/doi/10.12968/bjon.2017.26.4.S4" TargetMode="External"/><Relationship Id="rId92" Type="http://schemas.openxmlformats.org/officeDocument/2006/relationships/hyperlink" Target="http://www.magonlinelibrary.com/doi/10.12968/bjon.2017.26.4.S4" TargetMode="External"/><Relationship Id="rId2" Type="http://schemas.openxmlformats.org/officeDocument/2006/relationships/styles" Target="styles.xml"/><Relationship Id="rId29" Type="http://schemas.openxmlformats.org/officeDocument/2006/relationships/hyperlink" Target="http://www.magonlinelibrary.com/doi/10.12968/bjon.2017.26.4.S4" TargetMode="External"/><Relationship Id="rId24" Type="http://schemas.openxmlformats.org/officeDocument/2006/relationships/hyperlink" Target="http://www.magonlinelibrary.com/doi/10.12968/bjon.2017.26.4.S4" TargetMode="External"/><Relationship Id="rId40" Type="http://schemas.openxmlformats.org/officeDocument/2006/relationships/hyperlink" Target="http://www.magonlinelibrary.com/doi/10.12968/bjon.2017.26.4.S4" TargetMode="External"/><Relationship Id="rId45" Type="http://schemas.openxmlformats.org/officeDocument/2006/relationships/hyperlink" Target="http://www.magonlinelibrary.com/doi/10.12968/bjon.2017.26.4.S4" TargetMode="External"/><Relationship Id="rId66" Type="http://schemas.openxmlformats.org/officeDocument/2006/relationships/hyperlink" Target="http://www.magonlinelibrary.com/doi/10.12968/bjon.2017.26.4.S4" TargetMode="External"/><Relationship Id="rId87" Type="http://schemas.openxmlformats.org/officeDocument/2006/relationships/hyperlink" Target="http://www.magonlinelibrary.com/doi/10.12968/bjon.2017.26.4.S4" TargetMode="External"/><Relationship Id="rId110" Type="http://schemas.openxmlformats.org/officeDocument/2006/relationships/hyperlink" Target="http://www.magonlinelibrary.com/doi/10.12968/bjon.2017.26.4.S4" TargetMode="External"/><Relationship Id="rId115" Type="http://schemas.openxmlformats.org/officeDocument/2006/relationships/hyperlink" Target="http://www.magonlinelibrary.com/doi/10.12968/bjon.2017.26.4.S4" TargetMode="External"/><Relationship Id="rId131" Type="http://schemas.openxmlformats.org/officeDocument/2006/relationships/hyperlink" Target="https://tinyurl.com/q3tg2ne" TargetMode="External"/><Relationship Id="rId61" Type="http://schemas.openxmlformats.org/officeDocument/2006/relationships/hyperlink" Target="http://www.magonlinelibrary.com/doi/10.12968/bjon.2017.26.4.S4" TargetMode="External"/><Relationship Id="rId82" Type="http://schemas.openxmlformats.org/officeDocument/2006/relationships/hyperlink" Target="http://www.magonlinelibrary.com/doi/10.12968/bjon.2017.26.4.S4" TargetMode="External"/><Relationship Id="rId19" Type="http://schemas.openxmlformats.org/officeDocument/2006/relationships/hyperlink" Target="http://www.magonlinelibrary.com/doi/10.12968/bjon.2017.26.4.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5365</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35878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Evans</dc:creator>
  <cp:keywords/>
  <dc:description/>
  <cp:lastModifiedBy>Anne Evans</cp:lastModifiedBy>
  <cp:revision>2</cp:revision>
  <dcterms:created xsi:type="dcterms:W3CDTF">2017-06-06T09:35:00Z</dcterms:created>
  <dcterms:modified xsi:type="dcterms:W3CDTF">2017-06-06T09:35:00Z</dcterms:modified>
</cp:coreProperties>
</file>